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4513"/>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3A1ACF" w:rsidP="008D71A5">
            <w:pPr>
              <w:spacing w:before="60" w:after="60"/>
              <w:rPr>
                <w:rFonts w:cs="Arial"/>
                <w:b/>
                <w:szCs w:val="20"/>
              </w:rPr>
            </w:pPr>
            <w:r>
              <w:rPr>
                <w:rFonts w:cs="Arial"/>
                <w:b/>
                <w:szCs w:val="20"/>
              </w:rPr>
              <w:t>Clinical Nurse</w:t>
            </w:r>
            <w:r w:rsidR="00D233AD">
              <w:rPr>
                <w:rFonts w:cs="Arial"/>
                <w:b/>
                <w:szCs w:val="20"/>
              </w:rPr>
              <w:t xml:space="preserve"> Coordinator</w:t>
            </w:r>
            <w:r>
              <w:rPr>
                <w:rFonts w:cs="Arial"/>
                <w:b/>
                <w:szCs w:val="20"/>
              </w:rPr>
              <w:t xml:space="preserve"> – Theatre Complex</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 xml:space="preserve">Rotorua </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D233AD" w:rsidP="00FA3D12">
            <w:pPr>
              <w:spacing w:before="60" w:after="60"/>
              <w:rPr>
                <w:rFonts w:cs="Arial"/>
                <w:szCs w:val="20"/>
              </w:rPr>
            </w:pPr>
            <w:r>
              <w:rPr>
                <w:rFonts w:cs="Arial"/>
                <w:szCs w:val="20"/>
              </w:rPr>
              <w:t>A</w:t>
            </w:r>
            <w:r w:rsidR="00F25F1C">
              <w:rPr>
                <w:rFonts w:cs="Arial"/>
                <w:szCs w:val="20"/>
              </w:rPr>
              <w:t>pril 2024</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3A1ACF"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9F4DEF" w:rsidRDefault="00FB08DE" w:rsidP="00FA3D12">
            <w:pPr>
              <w:spacing w:before="60" w:after="60"/>
              <w:rPr>
                <w:rFonts w:cs="Arial"/>
                <w:szCs w:val="20"/>
              </w:rPr>
            </w:pPr>
            <w:r w:rsidRPr="00B305A9">
              <w:rPr>
                <w:rFonts w:cs="Arial"/>
                <w:szCs w:val="20"/>
              </w:rPr>
              <w:t>Clinical Nurse Director</w:t>
            </w:r>
          </w:p>
          <w:p w:rsidR="00F25F1C" w:rsidRDefault="00F25F1C" w:rsidP="00FA3D12">
            <w:pPr>
              <w:spacing w:before="60" w:after="60"/>
              <w:rPr>
                <w:rFonts w:cs="Arial"/>
                <w:szCs w:val="20"/>
              </w:rPr>
            </w:pPr>
            <w:r>
              <w:rPr>
                <w:rFonts w:cs="Arial"/>
                <w:szCs w:val="20"/>
              </w:rPr>
              <w:t>Clinical Nurse Educators</w:t>
            </w:r>
          </w:p>
          <w:p w:rsidR="00F25F1C" w:rsidRPr="00B305A9" w:rsidRDefault="00F25F1C" w:rsidP="00FA3D12">
            <w:pPr>
              <w:spacing w:before="60" w:after="60"/>
              <w:rPr>
                <w:rFonts w:cs="Arial"/>
                <w:szCs w:val="20"/>
              </w:rPr>
            </w:pPr>
            <w:r>
              <w:rPr>
                <w:rFonts w:cs="Arial"/>
                <w:szCs w:val="20"/>
              </w:rPr>
              <w:t>Clinical Nurse Specialists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CA2DB0" w:rsidP="00CA2DB0">
      <w:pPr>
        <w:jc w:val="center"/>
        <w:rPr>
          <w:rFonts w:cs="Arial"/>
          <w:szCs w:val="20"/>
        </w:rPr>
      </w:pPr>
      <w:r w:rsidRPr="00B305A9">
        <w:rPr>
          <w:rFonts w:cs="Arial"/>
          <w:noProof/>
          <w:szCs w:val="20"/>
          <w:lang w:eastAsia="en-NZ"/>
        </w:rPr>
        <w:drawing>
          <wp:inline distT="0" distB="0" distL="0" distR="0" wp14:anchorId="6769EB95" wp14:editId="657F90CA">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5E027F"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D233AD" w:rsidRPr="00311153" w:rsidRDefault="00D233AD" w:rsidP="00D233AD">
      <w:pPr>
        <w:pStyle w:val="Default"/>
        <w:rPr>
          <w:rFonts w:ascii="Arial" w:hAnsi="Arial" w:cs="Arial"/>
          <w:sz w:val="20"/>
          <w:szCs w:val="20"/>
        </w:rPr>
      </w:pPr>
    </w:p>
    <w:p w:rsidR="008E7F17" w:rsidRPr="00AE3B6A" w:rsidRDefault="00F82D97" w:rsidP="008E7F17">
      <w:pPr>
        <w:pStyle w:val="Default"/>
        <w:numPr>
          <w:ilvl w:val="0"/>
          <w:numId w:val="20"/>
        </w:numPr>
        <w:rPr>
          <w:rFonts w:ascii="Arial" w:hAnsi="Arial" w:cs="Arial"/>
          <w:sz w:val="20"/>
          <w:szCs w:val="20"/>
        </w:rPr>
      </w:pPr>
      <w:r>
        <w:rPr>
          <w:rFonts w:ascii="Arial" w:hAnsi="Arial" w:cs="Arial"/>
          <w:sz w:val="20"/>
          <w:szCs w:val="20"/>
        </w:rPr>
        <w:t xml:space="preserve">The </w:t>
      </w:r>
      <w:r w:rsidR="005D3293">
        <w:rPr>
          <w:rFonts w:ascii="Arial" w:hAnsi="Arial" w:cs="Arial"/>
          <w:sz w:val="20"/>
          <w:szCs w:val="20"/>
        </w:rPr>
        <w:t xml:space="preserve">Theatre </w:t>
      </w:r>
      <w:r>
        <w:rPr>
          <w:rFonts w:ascii="Arial" w:hAnsi="Arial" w:cs="Arial"/>
          <w:sz w:val="20"/>
          <w:szCs w:val="20"/>
        </w:rPr>
        <w:t xml:space="preserve">Floor </w:t>
      </w:r>
      <w:r w:rsidR="006A4B91">
        <w:rPr>
          <w:rFonts w:ascii="Arial" w:hAnsi="Arial" w:cs="Arial"/>
          <w:sz w:val="20"/>
          <w:szCs w:val="20"/>
        </w:rPr>
        <w:t>Coordinator</w:t>
      </w:r>
      <w:r w:rsidR="008E7F17" w:rsidRPr="004F6518">
        <w:rPr>
          <w:rFonts w:ascii="Arial" w:hAnsi="Arial" w:cs="Arial"/>
          <w:sz w:val="20"/>
          <w:szCs w:val="20"/>
        </w:rPr>
        <w:t xml:space="preserve"> is responsible for the effective delivery of competent, compassionate, and efficient care for the </w:t>
      </w:r>
      <w:proofErr w:type="spellStart"/>
      <w:r w:rsidR="008E7F17" w:rsidRPr="004F6518">
        <w:rPr>
          <w:rFonts w:ascii="Arial" w:hAnsi="Arial" w:cs="Arial"/>
          <w:sz w:val="20"/>
          <w:szCs w:val="20"/>
        </w:rPr>
        <w:t>peri</w:t>
      </w:r>
      <w:proofErr w:type="spellEnd"/>
      <w:r w:rsidR="008E7F17" w:rsidRPr="004F6518">
        <w:rPr>
          <w:rFonts w:ascii="Arial" w:hAnsi="Arial" w:cs="Arial"/>
          <w:sz w:val="20"/>
          <w:szCs w:val="20"/>
        </w:rPr>
        <w:t>-operative patient, undergoing anaesthesia</w:t>
      </w:r>
      <w:r w:rsidR="008E7F17" w:rsidRPr="00AE3B6A">
        <w:rPr>
          <w:rFonts w:ascii="Arial" w:hAnsi="Arial" w:cs="Arial"/>
          <w:sz w:val="20"/>
          <w:szCs w:val="20"/>
        </w:rPr>
        <w:t>,</w:t>
      </w:r>
      <w:r w:rsidR="008E7F17" w:rsidRPr="00AE3B6A">
        <w:rPr>
          <w:rFonts w:cs="Arial"/>
          <w:sz w:val="20"/>
          <w:szCs w:val="20"/>
        </w:rPr>
        <w:t xml:space="preserve"> </w:t>
      </w:r>
      <w:r w:rsidR="008E7F17" w:rsidRPr="00AE3B6A">
        <w:rPr>
          <w:rFonts w:ascii="Arial" w:hAnsi="Arial" w:cs="Arial"/>
          <w:sz w:val="20"/>
          <w:szCs w:val="20"/>
        </w:rPr>
        <w:t>surgery and/or pro</w:t>
      </w:r>
      <w:r w:rsidRPr="00AE3B6A">
        <w:rPr>
          <w:rFonts w:ascii="Arial" w:hAnsi="Arial" w:cs="Arial"/>
          <w:sz w:val="20"/>
          <w:szCs w:val="20"/>
        </w:rPr>
        <w:t>cedure. Integrally involved in ensuring</w:t>
      </w:r>
      <w:r w:rsidR="008E7F17" w:rsidRPr="00AE3B6A">
        <w:rPr>
          <w:rFonts w:ascii="Arial" w:hAnsi="Arial" w:cs="Arial"/>
          <w:sz w:val="20"/>
          <w:szCs w:val="20"/>
        </w:rPr>
        <w:t xml:space="preserve"> that staff, patients, and equipment come together seamlessly to move patients through the </w:t>
      </w:r>
      <w:r w:rsidR="00C9472A" w:rsidRPr="00AE3B6A">
        <w:rPr>
          <w:rFonts w:ascii="Arial" w:hAnsi="Arial" w:cs="Arial"/>
          <w:sz w:val="20"/>
          <w:szCs w:val="20"/>
        </w:rPr>
        <w:t xml:space="preserve">(acute/elective) </w:t>
      </w:r>
      <w:r w:rsidR="008E7F17" w:rsidRPr="00AE3B6A">
        <w:rPr>
          <w:rFonts w:ascii="Arial" w:hAnsi="Arial" w:cs="Arial"/>
          <w:sz w:val="20"/>
          <w:szCs w:val="20"/>
        </w:rPr>
        <w:t>surgical</w:t>
      </w:r>
      <w:r w:rsidRPr="00AE3B6A">
        <w:rPr>
          <w:rFonts w:ascii="Arial" w:hAnsi="Arial" w:cs="Arial"/>
          <w:sz w:val="20"/>
          <w:szCs w:val="20"/>
        </w:rPr>
        <w:t xml:space="preserve"> </w:t>
      </w:r>
      <w:r w:rsidR="008E7F17" w:rsidRPr="00AE3B6A">
        <w:rPr>
          <w:rFonts w:ascii="Arial" w:hAnsi="Arial" w:cs="Arial"/>
          <w:sz w:val="20"/>
          <w:szCs w:val="20"/>
        </w:rPr>
        <w:t>process.</w:t>
      </w:r>
    </w:p>
    <w:p w:rsidR="004F6518" w:rsidRPr="00C85DD0" w:rsidRDefault="00C85DD0" w:rsidP="00C85DD0">
      <w:pPr>
        <w:pStyle w:val="Default"/>
        <w:numPr>
          <w:ilvl w:val="0"/>
          <w:numId w:val="20"/>
        </w:numPr>
        <w:rPr>
          <w:rFonts w:ascii="Arial" w:hAnsi="Arial" w:cs="Arial"/>
          <w:sz w:val="20"/>
          <w:szCs w:val="20"/>
        </w:rPr>
      </w:pPr>
      <w:r>
        <w:rPr>
          <w:rFonts w:ascii="Arial" w:hAnsi="Arial" w:cs="Arial"/>
          <w:sz w:val="20"/>
          <w:szCs w:val="20"/>
        </w:rPr>
        <w:t>To assist the Clinical Nurse Manager to ensure the delivery of high quality and</w:t>
      </w:r>
      <w:bookmarkStart w:id="0" w:name="_GoBack"/>
      <w:bookmarkEnd w:id="0"/>
      <w:r>
        <w:rPr>
          <w:rFonts w:ascii="Arial" w:hAnsi="Arial" w:cs="Arial"/>
          <w:sz w:val="20"/>
          <w:szCs w:val="20"/>
        </w:rPr>
        <w:t xml:space="preserve"> safe care in accordance </w:t>
      </w:r>
      <w:r w:rsidR="005E3F34">
        <w:rPr>
          <w:rFonts w:ascii="Arial" w:hAnsi="Arial" w:cs="Arial"/>
          <w:sz w:val="20"/>
          <w:szCs w:val="20"/>
        </w:rPr>
        <w:t xml:space="preserve">with </w:t>
      </w:r>
      <w:r>
        <w:rPr>
          <w:rFonts w:ascii="Arial" w:hAnsi="Arial" w:cs="Arial"/>
          <w:sz w:val="20"/>
          <w:szCs w:val="20"/>
        </w:rPr>
        <w:t xml:space="preserve">legislative requirements, professional guidelines and industry code of practice. </w:t>
      </w:r>
    </w:p>
    <w:p w:rsidR="001916EC" w:rsidRPr="001916EC" w:rsidRDefault="001916EC" w:rsidP="004F6518">
      <w:pPr>
        <w:pStyle w:val="Default"/>
        <w:numPr>
          <w:ilvl w:val="0"/>
          <w:numId w:val="20"/>
        </w:numPr>
        <w:rPr>
          <w:rFonts w:ascii="Arial" w:hAnsi="Arial" w:cs="Arial"/>
          <w:sz w:val="20"/>
          <w:szCs w:val="20"/>
        </w:rPr>
      </w:pPr>
      <w:r w:rsidRPr="001916EC">
        <w:rPr>
          <w:rFonts w:ascii="Arial" w:hAnsi="Arial" w:cs="Arial"/>
          <w:sz w:val="20"/>
          <w:szCs w:val="20"/>
        </w:rPr>
        <w:t>To role model excellence in the coordination of services and delivery to all customers</w:t>
      </w:r>
      <w:r w:rsidR="00B16A6B">
        <w:rPr>
          <w:rFonts w:ascii="Arial" w:hAnsi="Arial" w:cs="Arial"/>
          <w:sz w:val="20"/>
          <w:szCs w:val="20"/>
        </w:rPr>
        <w:t xml:space="preserve"> </w:t>
      </w:r>
      <w:r w:rsidRPr="001916EC">
        <w:rPr>
          <w:rFonts w:ascii="Arial" w:hAnsi="Arial" w:cs="Arial"/>
          <w:sz w:val="20"/>
          <w:szCs w:val="20"/>
        </w:rPr>
        <w:t>- internal and external.</w:t>
      </w:r>
    </w:p>
    <w:p w:rsidR="00EB2A03" w:rsidRPr="001916EC" w:rsidRDefault="00EB2A03" w:rsidP="00CA2DB0">
      <w:pPr>
        <w:pStyle w:val="Default"/>
        <w:jc w:val="center"/>
        <w:rPr>
          <w:rFonts w:ascii="Arial" w:hAnsi="Arial" w:cs="Arial"/>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BB0373" w:rsidP="008D71A5">
            <w:pPr>
              <w:pStyle w:val="TableText"/>
            </w:pPr>
          </w:p>
        </w:tc>
        <w:tc>
          <w:tcPr>
            <w:tcW w:w="10928" w:type="dxa"/>
            <w:tcBorders>
              <w:top w:val="single" w:sz="8" w:space="0" w:color="182B49"/>
              <w:bottom w:val="single" w:sz="8" w:space="0" w:color="182B49"/>
            </w:tcBorders>
          </w:tcPr>
          <w:p w:rsidR="00875A15" w:rsidRPr="002D0BC6" w:rsidRDefault="00875A15" w:rsidP="00151C6B">
            <w:pPr>
              <w:pStyle w:val="TableBulletPoint"/>
            </w:pPr>
            <w:r w:rsidRPr="002D0BC6">
              <w:t>Demonstrates continuing achievement of competencies within the four domains for a Registered Nurse with Nursing Council of New Zealand</w:t>
            </w:r>
            <w:r w:rsidR="008D71A5" w:rsidRPr="002D0BC6">
              <w:t xml:space="preserve"> (NCNZ)</w:t>
            </w:r>
            <w:r w:rsidRPr="002D0BC6">
              <w:t>:</w:t>
            </w:r>
          </w:p>
          <w:p w:rsidR="00875A15" w:rsidRPr="002D0BC6" w:rsidRDefault="00AE3B6A" w:rsidP="00151C6B">
            <w:pPr>
              <w:pStyle w:val="TableBulletPoint"/>
              <w:numPr>
                <w:ilvl w:val="0"/>
                <w:numId w:val="0"/>
              </w:numPr>
              <w:ind w:left="284"/>
            </w:pPr>
            <w:hyperlink r:id="rId12" w:history="1">
              <w:r w:rsidR="00875A15" w:rsidRPr="002D0BC6">
                <w:rPr>
                  <w:rStyle w:val="Hyperlink"/>
                </w:rPr>
                <w:t>http://www.nursingcouncil.org.nz/content/download/263/1205/file/Nursing%20comp%20for%20RN.pdf</w:t>
              </w:r>
            </w:hyperlink>
          </w:p>
          <w:p w:rsidR="00875A15" w:rsidRPr="002D0BC6" w:rsidRDefault="00875A15" w:rsidP="00151C6B">
            <w:pPr>
              <w:pStyle w:val="TableBulletPoint"/>
              <w:numPr>
                <w:ilvl w:val="0"/>
                <w:numId w:val="18"/>
              </w:numPr>
            </w:pPr>
            <w:r w:rsidRPr="002D0BC6">
              <w:t>Professional Responsibility;</w:t>
            </w:r>
          </w:p>
          <w:p w:rsidR="00875A15" w:rsidRPr="002D0BC6" w:rsidRDefault="00875A15" w:rsidP="00151C6B">
            <w:pPr>
              <w:pStyle w:val="TableBulletPoint"/>
              <w:numPr>
                <w:ilvl w:val="0"/>
                <w:numId w:val="18"/>
              </w:numPr>
            </w:pPr>
            <w:r w:rsidRPr="002D0BC6">
              <w:t>Management of nursing care;</w:t>
            </w:r>
          </w:p>
          <w:p w:rsidR="00875A15" w:rsidRPr="002D0BC6" w:rsidRDefault="00875A15" w:rsidP="00151C6B">
            <w:pPr>
              <w:pStyle w:val="TableBulletPoint"/>
              <w:numPr>
                <w:ilvl w:val="0"/>
                <w:numId w:val="18"/>
              </w:numPr>
            </w:pPr>
            <w:r w:rsidRPr="002D0BC6">
              <w:t>Interpersonal relationships;</w:t>
            </w:r>
          </w:p>
          <w:p w:rsidR="00875A15" w:rsidRPr="002D0BC6" w:rsidRDefault="00875A15" w:rsidP="00151C6B">
            <w:pPr>
              <w:pStyle w:val="TableBulletPoint"/>
              <w:numPr>
                <w:ilvl w:val="0"/>
                <w:numId w:val="18"/>
              </w:numPr>
            </w:pPr>
            <w:r w:rsidRPr="002D0BC6">
              <w:t>Inter-professional</w:t>
            </w:r>
            <w:r w:rsidR="008D71A5" w:rsidRPr="002D0BC6">
              <w:t xml:space="preserve"> </w:t>
            </w:r>
            <w:r w:rsidRPr="002D0BC6">
              <w:t>health care and quality improvement.</w:t>
            </w:r>
          </w:p>
          <w:p w:rsidR="00875A15" w:rsidRPr="002D0BC6" w:rsidRDefault="00875A15" w:rsidP="00151C6B">
            <w:pPr>
              <w:pStyle w:val="TableBulletPoint"/>
            </w:pPr>
            <w:r w:rsidRPr="002D0BC6">
              <w:t>Maintains NCNZ requirements of an annual practicing certificate.</w:t>
            </w:r>
          </w:p>
          <w:p w:rsidR="00875A15" w:rsidRPr="002D0BC6" w:rsidRDefault="00875A15" w:rsidP="00151C6B">
            <w:pPr>
              <w:pStyle w:val="TableBulletPoint"/>
            </w:pPr>
            <w:r w:rsidRPr="002D0BC6">
              <w:t>Meets the orientation and ongoing knowledge and skill requirements for relevant clinical areas.</w:t>
            </w:r>
          </w:p>
          <w:p w:rsidR="00875A15" w:rsidRPr="002D0BC6" w:rsidRDefault="00875A15" w:rsidP="00151C6B">
            <w:pPr>
              <w:pStyle w:val="TableBulletPoint"/>
            </w:pPr>
            <w:r w:rsidRPr="002D0BC6">
              <w:t>Maintains currency in organisational core certification as relevant to the clinical area.</w:t>
            </w:r>
          </w:p>
          <w:p w:rsidR="00875A15" w:rsidRPr="002D0BC6" w:rsidRDefault="00875A15" w:rsidP="00151C6B">
            <w:pPr>
              <w:pStyle w:val="TableBulletPoint"/>
            </w:pPr>
            <w:r w:rsidRPr="002D0BC6">
              <w:t>Notify your manager of any changes to your scope of practice or conditions on practice (determined by NCNZ).</w:t>
            </w:r>
          </w:p>
          <w:p w:rsidR="00875A15" w:rsidRPr="002D0BC6" w:rsidRDefault="00875A15" w:rsidP="00151C6B">
            <w:pPr>
              <w:pStyle w:val="TableBulletPoint"/>
            </w:pPr>
            <w:r w:rsidRPr="002D0BC6">
              <w:t>Comply with any specific conditions on practice as determined by NCNZ.</w:t>
            </w:r>
          </w:p>
          <w:p w:rsidR="00875A15" w:rsidRPr="002D0BC6" w:rsidRDefault="00875A15" w:rsidP="00151C6B">
            <w:pPr>
              <w:pStyle w:val="TableBulletPoint"/>
            </w:pPr>
            <w:r w:rsidRPr="002D0BC6">
              <w:t>Maintains knowledge of and practices within the HPCA Act, code of conduct NCNZ and other governing legislation relevant to the nursing role.</w:t>
            </w:r>
          </w:p>
          <w:p w:rsidR="00BB0373" w:rsidRPr="002D0BC6" w:rsidRDefault="00875A15" w:rsidP="00151C6B">
            <w:pPr>
              <w:pStyle w:val="TableBulletPoint"/>
              <w:rPr>
                <w:lang w:val="en-GB"/>
              </w:rPr>
            </w:pPr>
            <w:r w:rsidRPr="002D0BC6">
              <w:t>Practices within L</w:t>
            </w:r>
            <w:r w:rsidR="008D71A5" w:rsidRPr="002D0BC6">
              <w:t>akes</w:t>
            </w:r>
            <w:r w:rsidRPr="002D0BC6">
              <w:t xml:space="preserve"> </w:t>
            </w:r>
            <w:r w:rsidR="008D71A5" w:rsidRPr="002D0BC6">
              <w:t>guidelines</w:t>
            </w:r>
            <w:r w:rsidRPr="002D0BC6">
              <w:t>, protocols and Nursing Practice Standards.</w:t>
            </w:r>
          </w:p>
        </w:tc>
      </w:tr>
      <w:tr w:rsidR="00BB0373" w:rsidRPr="00B305A9" w:rsidTr="007701BC">
        <w:tc>
          <w:tcPr>
            <w:tcW w:w="3642" w:type="dxa"/>
            <w:tcBorders>
              <w:top w:val="single" w:sz="8" w:space="0" w:color="182B49"/>
              <w:bottom w:val="single" w:sz="8" w:space="0" w:color="182B49"/>
            </w:tcBorders>
          </w:tcPr>
          <w:p w:rsidR="00875A15" w:rsidRDefault="00875A15" w:rsidP="008D71A5">
            <w:pPr>
              <w:pStyle w:val="TableText"/>
              <w:rPr>
                <w:b/>
              </w:rPr>
            </w:pPr>
            <w:r w:rsidRPr="008D71A5">
              <w:rPr>
                <w:b/>
              </w:rPr>
              <w:t>Contribution to Service Delivery</w:t>
            </w:r>
          </w:p>
          <w:p w:rsidR="001A1F68" w:rsidRDefault="001A1F68" w:rsidP="008D71A5">
            <w:pPr>
              <w:pStyle w:val="TableText"/>
              <w:rPr>
                <w:b/>
              </w:rPr>
            </w:pPr>
          </w:p>
          <w:p w:rsidR="001A1F68" w:rsidRDefault="001A1F68" w:rsidP="008D71A5">
            <w:pPr>
              <w:pStyle w:val="TableText"/>
              <w:rPr>
                <w:b/>
              </w:rPr>
            </w:pPr>
          </w:p>
          <w:p w:rsidR="001A1F68" w:rsidRDefault="001A1F68" w:rsidP="008D71A5">
            <w:pPr>
              <w:pStyle w:val="TableText"/>
              <w:rPr>
                <w:b/>
              </w:rPr>
            </w:pPr>
          </w:p>
          <w:p w:rsidR="001A1F68" w:rsidRDefault="001A1F68" w:rsidP="008D71A5">
            <w:pPr>
              <w:pStyle w:val="TableText"/>
              <w:rPr>
                <w:b/>
              </w:rPr>
            </w:pPr>
          </w:p>
          <w:p w:rsidR="001A1F68" w:rsidRDefault="001A1F68" w:rsidP="008D71A5">
            <w:pPr>
              <w:pStyle w:val="TableText"/>
              <w:rPr>
                <w:b/>
              </w:rPr>
            </w:pPr>
          </w:p>
          <w:p w:rsidR="00CA170B" w:rsidRDefault="00CA170B" w:rsidP="008D71A5">
            <w:pPr>
              <w:pStyle w:val="TableText"/>
              <w:rPr>
                <w:b/>
              </w:rPr>
            </w:pPr>
          </w:p>
          <w:p w:rsidR="00CA170B" w:rsidRDefault="00CA170B" w:rsidP="008D71A5">
            <w:pPr>
              <w:pStyle w:val="TableText"/>
              <w:rPr>
                <w:b/>
              </w:rPr>
            </w:pPr>
          </w:p>
          <w:p w:rsidR="00CA170B" w:rsidRDefault="00CA170B" w:rsidP="008D71A5">
            <w:pPr>
              <w:pStyle w:val="TableText"/>
              <w:rPr>
                <w:b/>
              </w:rPr>
            </w:pPr>
          </w:p>
          <w:p w:rsidR="00CA170B" w:rsidRDefault="00CA170B" w:rsidP="008D71A5">
            <w:pPr>
              <w:pStyle w:val="TableText"/>
              <w:rPr>
                <w:b/>
              </w:rPr>
            </w:pPr>
          </w:p>
          <w:p w:rsidR="00CA170B" w:rsidRDefault="00CA170B" w:rsidP="008D71A5">
            <w:pPr>
              <w:pStyle w:val="TableText"/>
              <w:rPr>
                <w:b/>
              </w:rPr>
            </w:pPr>
          </w:p>
          <w:p w:rsidR="00CA170B" w:rsidRDefault="00CA170B" w:rsidP="008D71A5">
            <w:pPr>
              <w:pStyle w:val="TableText"/>
              <w:rPr>
                <w:b/>
              </w:rPr>
            </w:pPr>
          </w:p>
          <w:p w:rsidR="001A1F68" w:rsidRDefault="00885311" w:rsidP="008D71A5">
            <w:pPr>
              <w:pStyle w:val="TableText"/>
              <w:rPr>
                <w:b/>
              </w:rPr>
            </w:pPr>
            <w:r>
              <w:rPr>
                <w:b/>
              </w:rPr>
              <w:t>Coordination of Clinical</w:t>
            </w:r>
            <w:r w:rsidR="001916EC">
              <w:rPr>
                <w:b/>
              </w:rPr>
              <w:t xml:space="preserve"> </w:t>
            </w:r>
            <w:r>
              <w:rPr>
                <w:b/>
              </w:rPr>
              <w:t>Environment</w:t>
            </w:r>
          </w:p>
          <w:p w:rsidR="009B100B" w:rsidRDefault="009B100B" w:rsidP="008D71A5">
            <w:pPr>
              <w:pStyle w:val="TableText"/>
              <w:rPr>
                <w:b/>
              </w:rPr>
            </w:pPr>
          </w:p>
          <w:p w:rsidR="009B100B" w:rsidRDefault="009B100B" w:rsidP="008D71A5">
            <w:pPr>
              <w:pStyle w:val="TableText"/>
              <w:rPr>
                <w:b/>
              </w:rPr>
            </w:pPr>
          </w:p>
          <w:p w:rsidR="009B100B" w:rsidRDefault="009B100B" w:rsidP="008D71A5">
            <w:pPr>
              <w:pStyle w:val="TableText"/>
              <w:rPr>
                <w:b/>
              </w:rPr>
            </w:pPr>
          </w:p>
          <w:p w:rsidR="009B100B" w:rsidRDefault="009B100B" w:rsidP="008D71A5">
            <w:pPr>
              <w:pStyle w:val="TableText"/>
              <w:rPr>
                <w:b/>
              </w:rPr>
            </w:pPr>
          </w:p>
          <w:p w:rsidR="009B100B" w:rsidRDefault="009B100B" w:rsidP="008D71A5">
            <w:pPr>
              <w:pStyle w:val="TableText"/>
              <w:rPr>
                <w:b/>
              </w:rPr>
            </w:pPr>
          </w:p>
          <w:p w:rsidR="009B100B" w:rsidRPr="002D0BC6" w:rsidRDefault="009B100B" w:rsidP="008D71A5">
            <w:pPr>
              <w:pStyle w:val="TableText"/>
              <w:rPr>
                <w:b/>
              </w:rPr>
            </w:pPr>
          </w:p>
        </w:tc>
        <w:tc>
          <w:tcPr>
            <w:tcW w:w="10928" w:type="dxa"/>
            <w:tcBorders>
              <w:top w:val="single" w:sz="8" w:space="0" w:color="182B49"/>
              <w:bottom w:val="single" w:sz="8" w:space="0" w:color="182B49"/>
            </w:tcBorders>
          </w:tcPr>
          <w:p w:rsidR="00C424E2" w:rsidRPr="008F46FC" w:rsidRDefault="00885311" w:rsidP="00151C6B">
            <w:pPr>
              <w:pStyle w:val="TableBulletPoint"/>
              <w:numPr>
                <w:ilvl w:val="0"/>
                <w:numId w:val="21"/>
              </w:numPr>
            </w:pPr>
            <w:r w:rsidRPr="008F46FC">
              <w:lastRenderedPageBreak/>
              <w:t xml:space="preserve">To coordinate the immediate </w:t>
            </w:r>
            <w:r w:rsidR="005E3F34" w:rsidRPr="008F46FC">
              <w:t>resources in the theatre suite and balance all requirements in a safe, effective and efficient manner to meet the workload including capacity management.</w:t>
            </w:r>
            <w:r w:rsidR="008D33E9" w:rsidRPr="008F46FC">
              <w:t xml:space="preserve"> </w:t>
            </w:r>
          </w:p>
          <w:p w:rsidR="005E3F34" w:rsidRPr="008F46FC" w:rsidRDefault="005E3F34" w:rsidP="00151C6B">
            <w:pPr>
              <w:pStyle w:val="TableBulletPoint"/>
              <w:numPr>
                <w:ilvl w:val="0"/>
                <w:numId w:val="21"/>
              </w:numPr>
            </w:pPr>
            <w:r w:rsidRPr="008F46FC">
              <w:t xml:space="preserve">Coordination of the </w:t>
            </w:r>
            <w:r w:rsidR="006A4B91" w:rsidRPr="008F46FC">
              <w:t>theatre lists</w:t>
            </w:r>
            <w:r w:rsidR="00840C9F" w:rsidRPr="008F46FC">
              <w:t xml:space="preserve"> with a focus on </w:t>
            </w:r>
            <w:r w:rsidR="006A4B91" w:rsidRPr="008F46FC">
              <w:t>Acute OR and patient flow</w:t>
            </w:r>
            <w:r w:rsidRPr="008F46FC">
              <w:t xml:space="preserve">, ensuring liaison with </w:t>
            </w:r>
            <w:r w:rsidR="00A50E33" w:rsidRPr="008F46FC">
              <w:t>M</w:t>
            </w:r>
            <w:r w:rsidRPr="008F46FC">
              <w:t>edical staff</w:t>
            </w:r>
            <w:r w:rsidR="00A50E33" w:rsidRPr="008F46FC">
              <w:t xml:space="preserve">, </w:t>
            </w:r>
            <w:r w:rsidR="00F82D97" w:rsidRPr="008F46FC">
              <w:t xml:space="preserve">nursing staff, </w:t>
            </w:r>
            <w:r w:rsidR="00F57EE3" w:rsidRPr="008F46FC">
              <w:t>ATs</w:t>
            </w:r>
            <w:r w:rsidR="00185210" w:rsidRPr="008F46FC">
              <w:t>/RNAAs</w:t>
            </w:r>
            <w:r w:rsidR="00F57EE3" w:rsidRPr="008F46FC">
              <w:t>,</w:t>
            </w:r>
            <w:r w:rsidR="008F4C6D" w:rsidRPr="008F46FC">
              <w:t xml:space="preserve"> </w:t>
            </w:r>
            <w:r w:rsidR="00F82D97" w:rsidRPr="008F46FC">
              <w:t xml:space="preserve">Surgical Day Stay, </w:t>
            </w:r>
            <w:r w:rsidR="00A50E33" w:rsidRPr="008F46FC">
              <w:t>SSU, Recepti</w:t>
            </w:r>
            <w:r w:rsidR="00330F08" w:rsidRPr="008F46FC">
              <w:t xml:space="preserve">on, PACU, </w:t>
            </w:r>
            <w:r w:rsidR="00A50E33" w:rsidRPr="008F46FC">
              <w:t>Wards</w:t>
            </w:r>
            <w:r w:rsidR="00330F08" w:rsidRPr="008F46FC">
              <w:t xml:space="preserve"> and Duty Managers</w:t>
            </w:r>
          </w:p>
          <w:p w:rsidR="00871C50" w:rsidRPr="008F46FC" w:rsidRDefault="00871C50" w:rsidP="00151C6B">
            <w:pPr>
              <w:pStyle w:val="TableBulletPoint"/>
              <w:numPr>
                <w:ilvl w:val="0"/>
                <w:numId w:val="21"/>
              </w:numPr>
            </w:pPr>
            <w:r w:rsidRPr="008F46FC">
              <w:t xml:space="preserve">Coordinate and facilitate smooth running of the department and operating sessions  </w:t>
            </w:r>
          </w:p>
          <w:p w:rsidR="002D0BC6" w:rsidRPr="008F46FC" w:rsidRDefault="002D0BC6" w:rsidP="00151C6B">
            <w:pPr>
              <w:pStyle w:val="TableBulletPoint"/>
              <w:numPr>
                <w:ilvl w:val="0"/>
                <w:numId w:val="21"/>
              </w:numPr>
            </w:pPr>
            <w:r w:rsidRPr="008F46FC">
              <w:t xml:space="preserve">Provides leadership and direction for the staff in the </w:t>
            </w:r>
            <w:proofErr w:type="spellStart"/>
            <w:r w:rsidRPr="008F46FC">
              <w:t>Peri</w:t>
            </w:r>
            <w:proofErr w:type="spellEnd"/>
            <w:r w:rsidRPr="008F46FC">
              <w:t>-operative arena while supporting and actualizing the</w:t>
            </w:r>
            <w:r w:rsidR="00F57EE3" w:rsidRPr="008F46FC">
              <w:t xml:space="preserve"> goals of the perioperative area</w:t>
            </w:r>
            <w:r w:rsidRPr="008F46FC">
              <w:t>.</w:t>
            </w:r>
          </w:p>
          <w:p w:rsidR="00F57EE3" w:rsidRPr="008F46FC" w:rsidRDefault="00F57EE3" w:rsidP="00151C6B">
            <w:pPr>
              <w:pStyle w:val="TableBulletPoint"/>
              <w:numPr>
                <w:ilvl w:val="0"/>
                <w:numId w:val="21"/>
              </w:numPr>
            </w:pPr>
            <w:r w:rsidRPr="008F46FC">
              <w:lastRenderedPageBreak/>
              <w:t>Work with the</w:t>
            </w:r>
            <w:r w:rsidR="00B82DB9" w:rsidRPr="008F46FC">
              <w:t xml:space="preserve"> Perioperative Leadership Group achieve optimum </w:t>
            </w:r>
            <w:r w:rsidRPr="008F46FC">
              <w:t>theatre utilization</w:t>
            </w:r>
          </w:p>
          <w:p w:rsidR="001916EC" w:rsidRPr="008F46FC" w:rsidRDefault="001916EC" w:rsidP="00151C6B">
            <w:pPr>
              <w:pStyle w:val="TableBulletPoint"/>
              <w:numPr>
                <w:ilvl w:val="0"/>
                <w:numId w:val="21"/>
              </w:numPr>
            </w:pPr>
            <w:r w:rsidRPr="008F46FC">
              <w:t>Identifies appropriate communication, and coordination to ensure smooth processes within the Operating rooms, supporting Anaesthetists, Surgeons, Registrars, Nursing staff, Anaesthetic Technician/RNAA, and SSU staff.</w:t>
            </w:r>
          </w:p>
          <w:p w:rsidR="00C82030" w:rsidRPr="008F46FC" w:rsidRDefault="00C82030" w:rsidP="00151C6B">
            <w:pPr>
              <w:pStyle w:val="TableBulletPoint"/>
              <w:numPr>
                <w:ilvl w:val="0"/>
                <w:numId w:val="21"/>
              </w:numPr>
            </w:pPr>
            <w:r w:rsidRPr="008F46FC">
              <w:t>Coordinate</w:t>
            </w:r>
            <w:r w:rsidR="006B2830" w:rsidRPr="008F46FC">
              <w:t>, facilitate and manage chan</w:t>
            </w:r>
            <w:r w:rsidRPr="008F46FC">
              <w:t>ge wi</w:t>
            </w:r>
            <w:r w:rsidR="006B2830" w:rsidRPr="008F46FC">
              <w:t>thin</w:t>
            </w:r>
            <w:r w:rsidRPr="008F46FC">
              <w:t xml:space="preserve"> th</w:t>
            </w:r>
            <w:r w:rsidR="006B2830" w:rsidRPr="008F46FC">
              <w:t>e surgical area</w:t>
            </w:r>
          </w:p>
          <w:p w:rsidR="001916EC" w:rsidRPr="008F46FC" w:rsidRDefault="001916EC" w:rsidP="00151C6B">
            <w:pPr>
              <w:pStyle w:val="TableBulletPoint"/>
              <w:numPr>
                <w:ilvl w:val="0"/>
                <w:numId w:val="21"/>
              </w:numPr>
            </w:pPr>
            <w:r w:rsidRPr="008F46FC">
              <w:t>He/she is a conduit for information flow, receiving, processing and communicating information to others for the coordination of patient care.</w:t>
            </w:r>
          </w:p>
          <w:p w:rsidR="001916EC" w:rsidRPr="008F46FC" w:rsidRDefault="001916EC" w:rsidP="00151C6B">
            <w:pPr>
              <w:pStyle w:val="TableBulletPoint"/>
              <w:numPr>
                <w:ilvl w:val="0"/>
                <w:numId w:val="21"/>
              </w:numPr>
            </w:pPr>
            <w:r w:rsidRPr="008F46FC">
              <w:t>To create and maintain a climate of teamwork; safety in practice; job satisfaction</w:t>
            </w:r>
          </w:p>
          <w:p w:rsidR="001916EC" w:rsidRPr="008F46FC" w:rsidRDefault="001916EC" w:rsidP="00871C50">
            <w:pPr>
              <w:numPr>
                <w:ilvl w:val="0"/>
                <w:numId w:val="21"/>
              </w:numPr>
              <w:spacing w:before="40" w:after="40"/>
              <w:contextualSpacing/>
              <w:rPr>
                <w:rFonts w:cs="Arial"/>
                <w:bCs w:val="0"/>
                <w:szCs w:val="20"/>
                <w:lang w:eastAsia="en-NZ"/>
              </w:rPr>
            </w:pPr>
            <w:r w:rsidRPr="008F46FC">
              <w:rPr>
                <w:rFonts w:cs="Arial"/>
                <w:bCs w:val="0"/>
                <w:szCs w:val="20"/>
                <w:lang w:eastAsia="en-NZ"/>
              </w:rPr>
              <w:t>Works closely with anaesthetic and surgical teams to ensure lists run efficiently, and that emergency bookings are prioritised appropriately to minimise patient harm.</w:t>
            </w:r>
          </w:p>
          <w:p w:rsidR="001916EC" w:rsidRPr="008F46FC" w:rsidRDefault="001916EC" w:rsidP="00871C50">
            <w:pPr>
              <w:numPr>
                <w:ilvl w:val="0"/>
                <w:numId w:val="21"/>
              </w:numPr>
              <w:spacing w:before="40" w:after="40"/>
              <w:contextualSpacing/>
              <w:rPr>
                <w:rFonts w:cs="Arial"/>
                <w:bCs w:val="0"/>
                <w:szCs w:val="20"/>
                <w:lang w:eastAsia="en-NZ"/>
              </w:rPr>
            </w:pPr>
            <w:r w:rsidRPr="008F46FC">
              <w:rPr>
                <w:rFonts w:cs="Arial"/>
                <w:bCs w:val="0"/>
                <w:szCs w:val="20"/>
                <w:lang w:eastAsia="en-NZ"/>
              </w:rPr>
              <w:t>Ensures cancellations at short notice are made known to the patient and support people sensitively, and providing clear information about next steps.</w:t>
            </w:r>
          </w:p>
          <w:p w:rsidR="001916EC" w:rsidRPr="008F46FC" w:rsidRDefault="003A1ACF" w:rsidP="00151C6B">
            <w:pPr>
              <w:pStyle w:val="TableBulletPoint"/>
              <w:numPr>
                <w:ilvl w:val="0"/>
                <w:numId w:val="21"/>
              </w:numPr>
            </w:pPr>
            <w:r w:rsidRPr="008F46FC">
              <w:t>P</w:t>
            </w:r>
            <w:r w:rsidR="001916EC" w:rsidRPr="008F46FC">
              <w:t>articipates in continuous quality improvement and risk management programs at the unit(s) level in a collaborative manner with interdisciplinary colleagues</w:t>
            </w:r>
          </w:p>
          <w:p w:rsidR="005D3293" w:rsidRPr="008F46FC" w:rsidRDefault="005D3293" w:rsidP="00151C6B">
            <w:pPr>
              <w:pStyle w:val="TableBulletPoint"/>
              <w:numPr>
                <w:ilvl w:val="0"/>
                <w:numId w:val="21"/>
              </w:numPr>
            </w:pPr>
            <w:r w:rsidRPr="008F46FC">
              <w:t>Excellence in customer service will be delivered by resource planning</w:t>
            </w:r>
          </w:p>
          <w:p w:rsidR="005D3293" w:rsidRPr="008F46FC" w:rsidRDefault="005D3293" w:rsidP="00151C6B">
            <w:pPr>
              <w:pStyle w:val="TableBulletPoint"/>
              <w:numPr>
                <w:ilvl w:val="0"/>
                <w:numId w:val="21"/>
              </w:numPr>
            </w:pPr>
            <w:r w:rsidRPr="008F46FC">
              <w:rPr>
                <w:lang w:eastAsia="en-NZ"/>
              </w:rPr>
              <w:t>Develops a patient focused culture implemented through staff.</w:t>
            </w:r>
          </w:p>
          <w:p w:rsidR="009C0C7A" w:rsidRPr="008F46FC" w:rsidRDefault="001916EC" w:rsidP="00871C50">
            <w:pPr>
              <w:numPr>
                <w:ilvl w:val="0"/>
                <w:numId w:val="21"/>
              </w:numPr>
              <w:spacing w:before="40" w:after="40"/>
              <w:contextualSpacing/>
              <w:rPr>
                <w:rFonts w:cs="Arial"/>
                <w:bCs w:val="0"/>
                <w:szCs w:val="20"/>
                <w:lang w:eastAsia="en-NZ"/>
              </w:rPr>
            </w:pPr>
            <w:r w:rsidRPr="008F46FC">
              <w:rPr>
                <w:szCs w:val="20"/>
              </w:rPr>
              <w:t xml:space="preserve">Adherence to AORN and Perioperative Recommended Practice and Standards for </w:t>
            </w:r>
            <w:proofErr w:type="spellStart"/>
            <w:r w:rsidRPr="008F46FC">
              <w:rPr>
                <w:szCs w:val="20"/>
              </w:rPr>
              <w:t>Peri</w:t>
            </w:r>
            <w:proofErr w:type="spellEnd"/>
            <w:r w:rsidRPr="008F46FC">
              <w:rPr>
                <w:szCs w:val="20"/>
              </w:rPr>
              <w:t>-Operative nursing care</w:t>
            </w:r>
          </w:p>
          <w:p w:rsidR="00871C50" w:rsidRPr="008F46FC" w:rsidRDefault="00871C50" w:rsidP="003A1ACF">
            <w:pPr>
              <w:pStyle w:val="TableBulletPoint"/>
              <w:numPr>
                <w:ilvl w:val="0"/>
                <w:numId w:val="21"/>
              </w:numPr>
            </w:pPr>
            <w:r w:rsidRPr="008F46FC">
              <w:t>To develop and maintain systems and processes that supports a safe and efficient patient journey</w:t>
            </w:r>
          </w:p>
          <w:p w:rsidR="00871C50" w:rsidRPr="008F46FC" w:rsidRDefault="00534B55" w:rsidP="00151C6B">
            <w:pPr>
              <w:pStyle w:val="TableBulletPoint"/>
              <w:numPr>
                <w:ilvl w:val="0"/>
                <w:numId w:val="21"/>
              </w:numPr>
            </w:pPr>
            <w:r w:rsidRPr="008F46FC">
              <w:rPr>
                <w:lang w:eastAsia="en-NZ"/>
              </w:rPr>
              <w:t>Actively promotes the education opportunities for patients and their family/whanau.</w:t>
            </w:r>
          </w:p>
          <w:p w:rsidR="00840C9F" w:rsidRPr="008F46FC" w:rsidRDefault="00231CD1" w:rsidP="00151C6B">
            <w:pPr>
              <w:pStyle w:val="TableBulletPoint"/>
              <w:numPr>
                <w:ilvl w:val="0"/>
                <w:numId w:val="21"/>
              </w:numPr>
            </w:pPr>
            <w:r w:rsidRPr="008F46FC">
              <w:rPr>
                <w:lang w:eastAsia="en-NZ"/>
              </w:rPr>
              <w:t>Ensure the</w:t>
            </w:r>
            <w:r w:rsidR="00CA170B" w:rsidRPr="008F46FC">
              <w:rPr>
                <w:lang w:eastAsia="en-NZ"/>
              </w:rPr>
              <w:t xml:space="preserve"> Acute</w:t>
            </w:r>
            <w:r w:rsidR="000805AF" w:rsidRPr="008F46FC">
              <w:rPr>
                <w:lang w:eastAsia="en-NZ"/>
              </w:rPr>
              <w:t>/Acute Arranged</w:t>
            </w:r>
            <w:r w:rsidR="00CA170B" w:rsidRPr="008F46FC">
              <w:rPr>
                <w:lang w:eastAsia="en-NZ"/>
              </w:rPr>
              <w:t xml:space="preserve"> cases are entered on IPM at the time of booking. </w:t>
            </w:r>
            <w:r w:rsidR="000805AF" w:rsidRPr="008F46FC">
              <w:rPr>
                <w:lang w:eastAsia="en-NZ"/>
              </w:rPr>
              <w:t xml:space="preserve">The </w:t>
            </w:r>
            <w:proofErr w:type="spellStart"/>
            <w:r w:rsidR="000805AF" w:rsidRPr="008F46FC">
              <w:rPr>
                <w:lang w:eastAsia="en-NZ"/>
              </w:rPr>
              <w:t>e</w:t>
            </w:r>
            <w:r w:rsidRPr="008F46FC">
              <w:rPr>
                <w:lang w:eastAsia="en-NZ"/>
              </w:rPr>
              <w:t>Acute</w:t>
            </w:r>
            <w:proofErr w:type="spellEnd"/>
            <w:r w:rsidRPr="008F46FC">
              <w:rPr>
                <w:lang w:eastAsia="en-NZ"/>
              </w:rPr>
              <w:t xml:space="preserve"> Board </w:t>
            </w:r>
            <w:r w:rsidR="00CA170B" w:rsidRPr="008F46FC">
              <w:rPr>
                <w:lang w:eastAsia="en-NZ"/>
              </w:rPr>
              <w:t xml:space="preserve">to be </w:t>
            </w:r>
            <w:r w:rsidR="000805AF" w:rsidRPr="008F46FC">
              <w:rPr>
                <w:lang w:eastAsia="en-NZ"/>
              </w:rPr>
              <w:t xml:space="preserve">kept </w:t>
            </w:r>
            <w:r w:rsidR="00CA170B" w:rsidRPr="008F46FC">
              <w:rPr>
                <w:lang w:eastAsia="en-NZ"/>
              </w:rPr>
              <w:t>up to date</w:t>
            </w:r>
            <w:r w:rsidR="000805AF" w:rsidRPr="008F46FC">
              <w:rPr>
                <w:lang w:eastAsia="en-NZ"/>
              </w:rPr>
              <w:t>.</w:t>
            </w:r>
          </w:p>
          <w:p w:rsidR="000805AF" w:rsidRPr="008F46FC" w:rsidRDefault="00E70A4D" w:rsidP="00151C6B">
            <w:pPr>
              <w:pStyle w:val="TableBulletPoint"/>
              <w:numPr>
                <w:ilvl w:val="0"/>
                <w:numId w:val="21"/>
              </w:numPr>
            </w:pPr>
            <w:r w:rsidRPr="008F46FC">
              <w:rPr>
                <w:lang w:eastAsia="en-NZ"/>
              </w:rPr>
              <w:t xml:space="preserve">Inform </w:t>
            </w:r>
            <w:r w:rsidR="000805AF" w:rsidRPr="008F46FC">
              <w:rPr>
                <w:lang w:eastAsia="en-NZ"/>
              </w:rPr>
              <w:t>ward</w:t>
            </w:r>
            <w:r w:rsidRPr="008F46FC">
              <w:rPr>
                <w:lang w:eastAsia="en-NZ"/>
              </w:rPr>
              <w:t>/</w:t>
            </w:r>
            <w:r w:rsidR="000805AF" w:rsidRPr="008F46FC">
              <w:rPr>
                <w:lang w:eastAsia="en-NZ"/>
              </w:rPr>
              <w:t xml:space="preserve">s </w:t>
            </w:r>
            <w:r w:rsidRPr="008F46FC">
              <w:rPr>
                <w:lang w:eastAsia="en-NZ"/>
              </w:rPr>
              <w:t>if patient can have water/food to prevent prolong fasting.</w:t>
            </w:r>
          </w:p>
          <w:p w:rsidR="0003035C" w:rsidRPr="008F46FC" w:rsidRDefault="00E70A4D" w:rsidP="00E70A4D">
            <w:pPr>
              <w:pStyle w:val="TableBulletPoint"/>
              <w:numPr>
                <w:ilvl w:val="0"/>
                <w:numId w:val="21"/>
              </w:numPr>
            </w:pPr>
            <w:r w:rsidRPr="008F46FC">
              <w:rPr>
                <w:lang w:eastAsia="en-NZ"/>
              </w:rPr>
              <w:t xml:space="preserve">Arrange with the </w:t>
            </w:r>
            <w:r w:rsidR="00231CD1" w:rsidRPr="008F46FC">
              <w:rPr>
                <w:lang w:eastAsia="en-NZ"/>
              </w:rPr>
              <w:t>Registrar/</w:t>
            </w:r>
            <w:r w:rsidRPr="008F46FC">
              <w:rPr>
                <w:lang w:eastAsia="en-NZ"/>
              </w:rPr>
              <w:t xml:space="preserve">Surgeon responsible </w:t>
            </w:r>
            <w:r w:rsidR="00231CD1" w:rsidRPr="008F46FC">
              <w:rPr>
                <w:lang w:eastAsia="en-NZ"/>
              </w:rPr>
              <w:t>for the procedure</w:t>
            </w:r>
            <w:r w:rsidRPr="008F46FC">
              <w:rPr>
                <w:lang w:eastAsia="en-NZ"/>
              </w:rPr>
              <w:t xml:space="preserve"> to contact (acute arranged) patient waiting at home with regard to fasting status or to confirm surgery.</w:t>
            </w:r>
          </w:p>
        </w:tc>
      </w:tr>
      <w:tr w:rsidR="003C0CAB" w:rsidRPr="00B305A9" w:rsidTr="003C0CAB">
        <w:tc>
          <w:tcPr>
            <w:tcW w:w="3642" w:type="dxa"/>
            <w:tcBorders>
              <w:top w:val="single" w:sz="8" w:space="0" w:color="182B49"/>
              <w:bottom w:val="single" w:sz="8" w:space="0" w:color="182B49"/>
            </w:tcBorders>
          </w:tcPr>
          <w:p w:rsidR="00871C50" w:rsidRDefault="00871C50" w:rsidP="00871C50">
            <w:pPr>
              <w:pStyle w:val="TableText"/>
              <w:rPr>
                <w:b/>
              </w:rPr>
            </w:pPr>
            <w:r>
              <w:rPr>
                <w:b/>
              </w:rPr>
              <w:lastRenderedPageBreak/>
              <w:t xml:space="preserve">Senior Nursing and Professional Leadership </w:t>
            </w:r>
          </w:p>
          <w:p w:rsidR="003C0CAB" w:rsidRPr="00970960" w:rsidRDefault="003C0CAB" w:rsidP="008D71A5">
            <w:pPr>
              <w:pStyle w:val="TableText"/>
              <w:rPr>
                <w:b/>
              </w:rPr>
            </w:pPr>
          </w:p>
          <w:p w:rsidR="001A1F68" w:rsidRPr="008D71A5" w:rsidRDefault="001A1F68" w:rsidP="008D71A5">
            <w:pPr>
              <w:pStyle w:val="TableText"/>
            </w:pPr>
          </w:p>
        </w:tc>
        <w:tc>
          <w:tcPr>
            <w:tcW w:w="10928" w:type="dxa"/>
            <w:tcBorders>
              <w:top w:val="single" w:sz="8" w:space="0" w:color="182B49"/>
              <w:bottom w:val="single" w:sz="8" w:space="0" w:color="182B49"/>
            </w:tcBorders>
          </w:tcPr>
          <w:p w:rsidR="00871C50" w:rsidRPr="008F46FC" w:rsidRDefault="00871C50" w:rsidP="003A1ACF">
            <w:pPr>
              <w:pStyle w:val="TableBulletPoint"/>
            </w:pPr>
            <w:r w:rsidRPr="008F46FC">
              <w:rPr>
                <w:lang w:val="en-US"/>
              </w:rPr>
              <w:t>Demonstrates nursing leadership through broad problem solving and analytical skills in relation to nursing standards at service level</w:t>
            </w:r>
          </w:p>
          <w:p w:rsidR="00871C50" w:rsidRPr="008F46FC" w:rsidRDefault="00871C50" w:rsidP="00151C6B">
            <w:pPr>
              <w:pStyle w:val="TableBulletPoint"/>
            </w:pPr>
            <w:r w:rsidRPr="008F46FC">
              <w:rPr>
                <w:lang w:eastAsia="en-NZ"/>
              </w:rPr>
              <w:t xml:space="preserve">Leads and ensures nurses/anaesthetic technicians maintain a cohesive and positive leadership team, role modelling best practice and supporting the principles of Te </w:t>
            </w:r>
            <w:proofErr w:type="spellStart"/>
            <w:r w:rsidRPr="008F46FC">
              <w:rPr>
                <w:lang w:eastAsia="en-NZ"/>
              </w:rPr>
              <w:t>Iti</w:t>
            </w:r>
            <w:proofErr w:type="spellEnd"/>
            <w:r w:rsidRPr="008F46FC">
              <w:rPr>
                <w:lang w:eastAsia="en-NZ"/>
              </w:rPr>
              <w:t xml:space="preserve"> </w:t>
            </w:r>
            <w:proofErr w:type="spellStart"/>
            <w:r w:rsidRPr="008F46FC">
              <w:rPr>
                <w:lang w:eastAsia="en-NZ"/>
              </w:rPr>
              <w:t>Kahurangi</w:t>
            </w:r>
            <w:proofErr w:type="spellEnd"/>
            <w:r w:rsidRPr="008F46FC">
              <w:rPr>
                <w:lang w:eastAsia="en-NZ"/>
              </w:rPr>
              <w:t xml:space="preserve"> in everyday activities.</w:t>
            </w:r>
          </w:p>
          <w:p w:rsidR="00871C50" w:rsidRPr="008F46FC" w:rsidRDefault="00871C50" w:rsidP="00151C6B">
            <w:pPr>
              <w:pStyle w:val="TableBulletPoint"/>
            </w:pPr>
            <w:r w:rsidRPr="008F46FC">
              <w:rPr>
                <w:lang w:eastAsia="en-NZ"/>
              </w:rPr>
              <w:t>Ensure that communication and interpersonal skills promote open and effective</w:t>
            </w:r>
            <w:r w:rsidR="00185210" w:rsidRPr="008F46FC">
              <w:rPr>
                <w:lang w:eastAsia="en-NZ"/>
              </w:rPr>
              <w:t xml:space="preserve"> </w:t>
            </w:r>
          </w:p>
          <w:p w:rsidR="001916EC" w:rsidRPr="008F46FC" w:rsidRDefault="00871C50" w:rsidP="00151C6B">
            <w:pPr>
              <w:pStyle w:val="TableBulletPoint"/>
              <w:rPr>
                <w:lang w:eastAsia="en-NZ"/>
              </w:rPr>
            </w:pPr>
            <w:r w:rsidRPr="008F46FC">
              <w:rPr>
                <w:lang w:eastAsia="en-NZ"/>
              </w:rPr>
              <w:t>Awareness of limitations demonstrated – help and guidance sought when required.</w:t>
            </w:r>
          </w:p>
          <w:p w:rsidR="004E07B6" w:rsidRPr="008F46FC" w:rsidRDefault="004E07B6" w:rsidP="00151C6B">
            <w:pPr>
              <w:pStyle w:val="TableBulletPoint"/>
              <w:rPr>
                <w:lang w:eastAsia="en-NZ"/>
              </w:rPr>
            </w:pPr>
            <w:r w:rsidRPr="008F46FC">
              <w:rPr>
                <w:lang w:eastAsia="en-NZ"/>
              </w:rPr>
              <w:t xml:space="preserve">Personal application of the Te </w:t>
            </w:r>
            <w:proofErr w:type="spellStart"/>
            <w:r w:rsidRPr="008F46FC">
              <w:rPr>
                <w:lang w:eastAsia="en-NZ"/>
              </w:rPr>
              <w:t>Whatu</w:t>
            </w:r>
            <w:proofErr w:type="spellEnd"/>
            <w:r w:rsidRPr="008F46FC">
              <w:rPr>
                <w:lang w:eastAsia="en-NZ"/>
              </w:rPr>
              <w:t xml:space="preserve"> </w:t>
            </w:r>
            <w:proofErr w:type="spellStart"/>
            <w:r w:rsidRPr="008F46FC">
              <w:rPr>
                <w:lang w:eastAsia="en-NZ"/>
              </w:rPr>
              <w:t>Ora</w:t>
            </w:r>
            <w:proofErr w:type="spellEnd"/>
            <w:r w:rsidRPr="008F46FC">
              <w:rPr>
                <w:lang w:eastAsia="en-NZ"/>
              </w:rPr>
              <w:t xml:space="preserve"> Lakes performance management framework</w:t>
            </w:r>
          </w:p>
          <w:p w:rsidR="004E07B6" w:rsidRPr="008F46FC" w:rsidRDefault="004E07B6" w:rsidP="00151C6B">
            <w:pPr>
              <w:pStyle w:val="TableBulletPoint"/>
              <w:rPr>
                <w:lang w:eastAsia="en-NZ"/>
              </w:rPr>
            </w:pPr>
            <w:r w:rsidRPr="008F46FC">
              <w:rPr>
                <w:lang w:eastAsia="en-NZ"/>
              </w:rPr>
              <w:t>Identifying, encouraging and monitoring the continuing development of others within</w:t>
            </w:r>
          </w:p>
          <w:p w:rsidR="004E07B6" w:rsidRPr="008F46FC" w:rsidRDefault="004E07B6" w:rsidP="00151C6B">
            <w:pPr>
              <w:pStyle w:val="TableBulletPoint"/>
              <w:numPr>
                <w:ilvl w:val="0"/>
                <w:numId w:val="0"/>
              </w:numPr>
              <w:ind w:left="785"/>
              <w:rPr>
                <w:lang w:eastAsia="en-NZ"/>
              </w:rPr>
            </w:pPr>
            <w:r w:rsidRPr="008F46FC">
              <w:rPr>
                <w:lang w:eastAsia="en-NZ"/>
              </w:rPr>
              <w:lastRenderedPageBreak/>
              <w:t>a learning culture.</w:t>
            </w:r>
          </w:p>
          <w:p w:rsidR="00F82D97" w:rsidRPr="008F46FC" w:rsidRDefault="00F82D97" w:rsidP="00151C6B">
            <w:pPr>
              <w:pStyle w:val="TableBulletPoint"/>
              <w:rPr>
                <w:lang w:eastAsia="en-NZ"/>
              </w:rPr>
            </w:pPr>
            <w:r w:rsidRPr="008F46FC">
              <w:t>To act as a coach and mentor to nursing staff</w:t>
            </w:r>
          </w:p>
        </w:tc>
      </w:tr>
      <w:tr w:rsidR="00C93331" w:rsidRPr="00B305A9" w:rsidTr="001916EC">
        <w:tc>
          <w:tcPr>
            <w:tcW w:w="3642" w:type="dxa"/>
            <w:tcBorders>
              <w:top w:val="single" w:sz="8" w:space="0" w:color="182B49"/>
              <w:bottom w:val="single" w:sz="8" w:space="0" w:color="182B49"/>
            </w:tcBorders>
          </w:tcPr>
          <w:p w:rsidR="001916EC" w:rsidRPr="008D71A5" w:rsidRDefault="004E07B6" w:rsidP="00C93331">
            <w:pPr>
              <w:pStyle w:val="TableText"/>
              <w:rPr>
                <w:b/>
              </w:rPr>
            </w:pPr>
            <w:r>
              <w:rPr>
                <w:b/>
              </w:rPr>
              <w:lastRenderedPageBreak/>
              <w:t xml:space="preserve">Ongoing </w:t>
            </w:r>
            <w:r w:rsidR="00871C50">
              <w:rPr>
                <w:b/>
              </w:rPr>
              <w:t>Professional Development</w:t>
            </w:r>
            <w:r>
              <w:rPr>
                <w:b/>
              </w:rPr>
              <w:t xml:space="preserve"> </w:t>
            </w:r>
          </w:p>
          <w:p w:rsidR="00C93331" w:rsidRDefault="00C93331" w:rsidP="00C93331">
            <w:pPr>
              <w:pStyle w:val="TableText"/>
              <w:rPr>
                <w:b/>
              </w:rPr>
            </w:pPr>
          </w:p>
          <w:p w:rsidR="00C93331" w:rsidRDefault="00C93331" w:rsidP="00C93331">
            <w:pPr>
              <w:pStyle w:val="TableText"/>
              <w:rPr>
                <w:b/>
              </w:rPr>
            </w:pPr>
          </w:p>
          <w:p w:rsidR="001916EC" w:rsidRDefault="001916EC" w:rsidP="001916EC">
            <w:pPr>
              <w:pStyle w:val="TableText"/>
              <w:rPr>
                <w:b/>
              </w:rPr>
            </w:pPr>
          </w:p>
          <w:p w:rsidR="00C93331" w:rsidRDefault="00C93331" w:rsidP="00C93331">
            <w:pPr>
              <w:pStyle w:val="TableText"/>
              <w:rPr>
                <w:b/>
              </w:rPr>
            </w:pPr>
          </w:p>
          <w:p w:rsidR="001916EC" w:rsidRPr="008D71A5" w:rsidRDefault="001916EC" w:rsidP="00C93331">
            <w:pPr>
              <w:pStyle w:val="TableText"/>
              <w:rPr>
                <w:b/>
              </w:rPr>
            </w:pPr>
          </w:p>
        </w:tc>
        <w:tc>
          <w:tcPr>
            <w:tcW w:w="10928" w:type="dxa"/>
            <w:tcBorders>
              <w:top w:val="single" w:sz="8" w:space="0" w:color="182B49"/>
              <w:bottom w:val="single" w:sz="8" w:space="0" w:color="182B49"/>
            </w:tcBorders>
          </w:tcPr>
          <w:p w:rsidR="001916EC" w:rsidRDefault="001916EC" w:rsidP="00151C6B">
            <w:pPr>
              <w:pStyle w:val="TableBulletPoint"/>
              <w:rPr>
                <w:lang w:eastAsia="en-NZ"/>
              </w:rPr>
            </w:pPr>
            <w:r w:rsidRPr="001A1F68">
              <w:rPr>
                <w:lang w:eastAsia="en-NZ"/>
              </w:rPr>
              <w:t xml:space="preserve">Participates in </w:t>
            </w:r>
            <w:r>
              <w:rPr>
                <w:lang w:eastAsia="en-NZ"/>
              </w:rPr>
              <w:t xml:space="preserve">own </w:t>
            </w:r>
            <w:r w:rsidRPr="001A1F68">
              <w:rPr>
                <w:lang w:eastAsia="en-NZ"/>
              </w:rPr>
              <w:t>annual performance review.</w:t>
            </w:r>
          </w:p>
          <w:p w:rsidR="001916EC" w:rsidRPr="001A1F68" w:rsidRDefault="001916EC" w:rsidP="00151C6B">
            <w:pPr>
              <w:pStyle w:val="TableBulletPoint"/>
              <w:rPr>
                <w:lang w:eastAsia="en-NZ"/>
              </w:rPr>
            </w:pPr>
            <w:r w:rsidRPr="001A1F68">
              <w:rPr>
                <w:lang w:eastAsia="en-NZ"/>
              </w:rPr>
              <w:t>On-going goals and objectives are set annually with the Clinical Nurse Manager.</w:t>
            </w:r>
          </w:p>
          <w:p w:rsidR="001916EC" w:rsidRPr="001A1F68" w:rsidRDefault="001916EC" w:rsidP="00151C6B">
            <w:pPr>
              <w:pStyle w:val="TableBulletPoint"/>
              <w:rPr>
                <w:lang w:eastAsia="en-NZ"/>
              </w:rPr>
            </w:pPr>
            <w:r w:rsidRPr="001A1F68">
              <w:t>Evidence of application of learning gained from post graduate</w:t>
            </w:r>
            <w:r w:rsidRPr="001A1F68">
              <w:rPr>
                <w:iCs/>
                <w:lang w:val="en-US"/>
              </w:rPr>
              <w:t xml:space="preserve"> </w:t>
            </w:r>
            <w:r w:rsidRPr="001A1F68">
              <w:t>or post registration education to advance own nursing practice/role.</w:t>
            </w:r>
          </w:p>
          <w:p w:rsidR="001916EC" w:rsidRDefault="001916EC" w:rsidP="00151C6B">
            <w:pPr>
              <w:pStyle w:val="TableBulletPoint"/>
              <w:rPr>
                <w:lang w:eastAsia="en-NZ"/>
              </w:rPr>
            </w:pPr>
            <w:r w:rsidRPr="001A1F68">
              <w:rPr>
                <w:lang w:eastAsia="en-NZ"/>
              </w:rPr>
              <w:t>Attendance at relevant courses/conferences.</w:t>
            </w:r>
          </w:p>
          <w:p w:rsidR="001916EC" w:rsidRDefault="001916EC" w:rsidP="00151C6B">
            <w:pPr>
              <w:pStyle w:val="TableBulletPoint"/>
              <w:rPr>
                <w:lang w:eastAsia="en-NZ"/>
              </w:rPr>
            </w:pPr>
            <w:r w:rsidRPr="001A1F68">
              <w:rPr>
                <w:lang w:eastAsia="en-NZ"/>
              </w:rPr>
              <w:t>Undertakes regular clinical supervision</w:t>
            </w:r>
          </w:p>
          <w:p w:rsidR="00871C50" w:rsidRPr="001A1F68" w:rsidRDefault="00871C50" w:rsidP="003A1ACF">
            <w:pPr>
              <w:pStyle w:val="TableBulletPoint"/>
              <w:rPr>
                <w:lang w:eastAsia="en-NZ"/>
              </w:rPr>
            </w:pPr>
            <w:r>
              <w:rPr>
                <w:lang w:eastAsia="en-NZ"/>
              </w:rPr>
              <w:t>Maintenance of ongoing personal professional development/continuing education</w:t>
            </w:r>
          </w:p>
        </w:tc>
      </w:tr>
      <w:tr w:rsidR="001916EC" w:rsidRPr="00B305A9" w:rsidTr="008B2893">
        <w:tc>
          <w:tcPr>
            <w:tcW w:w="3642" w:type="dxa"/>
            <w:tcBorders>
              <w:top w:val="single" w:sz="8" w:space="0" w:color="182B49"/>
            </w:tcBorders>
          </w:tcPr>
          <w:p w:rsidR="001916EC" w:rsidRDefault="001916EC" w:rsidP="001916EC">
            <w:pPr>
              <w:pStyle w:val="TableText"/>
              <w:rPr>
                <w:b/>
              </w:rPr>
            </w:pPr>
          </w:p>
        </w:tc>
        <w:tc>
          <w:tcPr>
            <w:tcW w:w="10928" w:type="dxa"/>
            <w:tcBorders>
              <w:top w:val="single" w:sz="8" w:space="0" w:color="182B49"/>
            </w:tcBorders>
          </w:tcPr>
          <w:p w:rsidR="001916EC" w:rsidRPr="001A1F68" w:rsidRDefault="001916EC" w:rsidP="00151C6B">
            <w:pPr>
              <w:pStyle w:val="TableBulletPoint"/>
              <w:numPr>
                <w:ilvl w:val="0"/>
                <w:numId w:val="0"/>
              </w:numPr>
              <w:rPr>
                <w:lang w:eastAsia="en-NZ"/>
              </w:rPr>
            </w:pP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8D71A5" w:rsidRDefault="007300F7" w:rsidP="00151C6B">
            <w:pPr>
              <w:pStyle w:val="TableBulletPoint"/>
              <w:rPr>
                <w:lang w:val="en-GB"/>
              </w:rPr>
            </w:pPr>
            <w:r w:rsidRPr="008D71A5">
              <w:rPr>
                <w:lang w:val="en-GB"/>
              </w:rPr>
              <w:t>Builds and maintains open respectful relationships.</w:t>
            </w:r>
          </w:p>
          <w:p w:rsidR="007300F7" w:rsidRPr="008D71A5" w:rsidRDefault="007300F7" w:rsidP="00151C6B">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151C6B">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151C6B">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151C6B">
            <w:pPr>
              <w:pStyle w:val="TableBulletPoint"/>
            </w:pPr>
            <w:r w:rsidRPr="002A0EAC">
              <w:t>Accepts direction and instruction of manager but is able to work effectively without direct guidance.</w:t>
            </w:r>
          </w:p>
          <w:p w:rsidR="007300F7" w:rsidRPr="006A30D9" w:rsidRDefault="007300F7" w:rsidP="00151C6B">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151C6B">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151C6B">
            <w:pPr>
              <w:pStyle w:val="TableBulletPoint"/>
            </w:pPr>
            <w:r w:rsidRPr="005B1B8A">
              <w:t>Demonstrates positive attitude and responsiveness to opportunities for improvement.</w:t>
            </w:r>
          </w:p>
          <w:p w:rsidR="007300F7" w:rsidRPr="005B1B8A" w:rsidRDefault="007300F7" w:rsidP="00151C6B">
            <w:pPr>
              <w:pStyle w:val="TableBulletPoint"/>
            </w:pPr>
            <w:r w:rsidRPr="005B1B8A">
              <w:t>Is solution focused.</w:t>
            </w:r>
          </w:p>
          <w:p w:rsidR="007300F7" w:rsidRPr="005B1B8A" w:rsidRDefault="007300F7" w:rsidP="00151C6B">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151C6B">
            <w:pPr>
              <w:pStyle w:val="TableBulletPoint"/>
            </w:pPr>
            <w:r w:rsidRPr="005B1B8A">
              <w:t>Offers and receives constructive critique of practice and self.</w:t>
            </w:r>
          </w:p>
          <w:p w:rsidR="007300F7" w:rsidRPr="005B1B8A" w:rsidRDefault="007300F7" w:rsidP="00151C6B">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151C6B">
            <w:pPr>
              <w:pStyle w:val="TableBulletPoint"/>
            </w:pPr>
            <w:r w:rsidRPr="005B1B8A">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151C6B">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151C6B">
            <w:pPr>
              <w:pStyle w:val="TableBulletPoint"/>
            </w:pPr>
            <w:r w:rsidRPr="007300F7">
              <w:t xml:space="preserve">Demonstrates </w:t>
            </w:r>
            <w:proofErr w:type="spellStart"/>
            <w:r w:rsidRPr="007300F7">
              <w:t>manaakitanga</w:t>
            </w:r>
            <w:proofErr w:type="spellEnd"/>
            <w:r w:rsidRPr="007300F7">
              <w:t>, respect, integrity and accountability in every day performance.</w:t>
            </w:r>
          </w:p>
          <w:p w:rsidR="007300F7" w:rsidRPr="007300F7" w:rsidRDefault="007300F7" w:rsidP="00151C6B">
            <w:pPr>
              <w:pStyle w:val="TableBulletPoint"/>
            </w:pPr>
            <w:r w:rsidRPr="007300F7">
              <w:t>Incorporates the Lakes Way into day to day business activities.</w:t>
            </w:r>
          </w:p>
          <w:p w:rsidR="007300F7" w:rsidRPr="007300F7" w:rsidRDefault="007300F7" w:rsidP="00151C6B">
            <w:pPr>
              <w:pStyle w:val="TableBulletPoint"/>
            </w:pPr>
            <w:r w:rsidRPr="007300F7">
              <w:t xml:space="preserve">Demonstrates the culture and the agreed behaviours of Te </w:t>
            </w:r>
            <w:proofErr w:type="spellStart"/>
            <w:r w:rsidRPr="007300F7">
              <w:t>iti</w:t>
            </w:r>
            <w:proofErr w:type="spellEnd"/>
            <w:r w:rsidRPr="007300F7">
              <w:t xml:space="preserve"> </w:t>
            </w:r>
            <w:proofErr w:type="spellStart"/>
            <w:r w:rsidRPr="007300F7">
              <w:t>Kahurangi</w:t>
            </w:r>
            <w:proofErr w:type="spellEnd"/>
            <w:r w:rsidRPr="007300F7">
              <w:t xml:space="preserve">. </w:t>
            </w:r>
          </w:p>
          <w:p w:rsidR="00A04E1B" w:rsidRPr="00B305A9" w:rsidRDefault="007300F7" w:rsidP="00151C6B">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151C6B">
            <w:pPr>
              <w:pStyle w:val="TableBulletPoint"/>
              <w:rPr>
                <w:lang w:eastAsia="en-GB"/>
              </w:rPr>
            </w:pPr>
            <w:r w:rsidRPr="00B305A9">
              <w:rPr>
                <w:lang w:eastAsia="en-GB"/>
              </w:rPr>
              <w:t xml:space="preserve">Meaningful relationships are established with Te Aka Matua (Rotorua and </w:t>
            </w:r>
            <w:proofErr w:type="spellStart"/>
            <w:r w:rsidRPr="00B305A9">
              <w:rPr>
                <w:lang w:eastAsia="en-GB"/>
              </w:rPr>
              <w:t>Taupo</w:t>
            </w:r>
            <w:proofErr w:type="spellEnd"/>
            <w:r w:rsidRPr="00B305A9">
              <w:rPr>
                <w:lang w:eastAsia="en-GB"/>
              </w:rPr>
              <w:t xml:space="preserve"> Hospitals) and Lakes Maori Health division in the planning and delivery of services.</w:t>
            </w:r>
          </w:p>
          <w:p w:rsidR="00BB0373" w:rsidRPr="00B305A9" w:rsidRDefault="00BB0373" w:rsidP="00151C6B">
            <w:pPr>
              <w:pStyle w:val="TableBulletPoint"/>
              <w:rPr>
                <w:lang w:eastAsia="en-GB"/>
              </w:rPr>
            </w:pPr>
            <w:r w:rsidRPr="00B305A9">
              <w:rPr>
                <w:lang w:eastAsia="en-GB"/>
              </w:rPr>
              <w:t xml:space="preserve">Practices are consistent with Te </w:t>
            </w:r>
            <w:proofErr w:type="spellStart"/>
            <w:r w:rsidRPr="00B305A9">
              <w:rPr>
                <w:lang w:eastAsia="en-GB"/>
              </w:rPr>
              <w:t>Tiriti</w:t>
            </w:r>
            <w:proofErr w:type="spellEnd"/>
            <w:r w:rsidRPr="00B305A9">
              <w:rPr>
                <w:lang w:eastAsia="en-GB"/>
              </w:rPr>
              <w:t xml:space="preserve"> o Waitangi /The Treaty of Waitangi when working with Māori.</w:t>
            </w:r>
          </w:p>
          <w:p w:rsidR="00BB0373" w:rsidRPr="00B305A9" w:rsidRDefault="00BB0373" w:rsidP="00151C6B">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151C6B">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151C6B">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151C6B">
            <w:pPr>
              <w:pStyle w:val="TableBulletPoint"/>
              <w:rPr>
                <w:lang w:eastAsia="en-GB"/>
              </w:rPr>
            </w:pPr>
            <w:r w:rsidRPr="00B305A9">
              <w:rPr>
                <w:lang w:eastAsia="en-GB"/>
              </w:rPr>
              <w:t xml:space="preserve">Works within the Te </w:t>
            </w:r>
            <w:proofErr w:type="spellStart"/>
            <w:r w:rsidRPr="00B305A9">
              <w:rPr>
                <w:lang w:eastAsia="en-GB"/>
              </w:rPr>
              <w:t>Iti</w:t>
            </w:r>
            <w:proofErr w:type="spellEnd"/>
            <w:r w:rsidRPr="00B305A9">
              <w:rPr>
                <w:lang w:eastAsia="en-GB"/>
              </w:rPr>
              <w:t xml:space="preserve"> </w:t>
            </w:r>
            <w:proofErr w:type="spellStart"/>
            <w:r w:rsidRPr="00B305A9">
              <w:rPr>
                <w:lang w:eastAsia="en-GB"/>
              </w:rPr>
              <w:t>Kahurangi</w:t>
            </w:r>
            <w:proofErr w:type="spellEnd"/>
            <w:r w:rsidRPr="00B305A9">
              <w:rPr>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151C6B">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151C6B">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151C6B">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151C6B">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151C6B">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151C6B">
            <w:pPr>
              <w:pStyle w:val="TableBulletPoint"/>
              <w:rPr>
                <w:lang w:eastAsia="en-GB"/>
              </w:rPr>
            </w:pPr>
            <w:r w:rsidRPr="00B305A9">
              <w:rPr>
                <w:lang w:eastAsia="en-GB"/>
              </w:rPr>
              <w:t xml:space="preserve">Evidence-based methodologies are used to support improvements, e.g. </w:t>
            </w:r>
            <w:proofErr w:type="spellStart"/>
            <w:r w:rsidR="00A86AC7">
              <w:rPr>
                <w:lang w:eastAsia="en-GB"/>
              </w:rPr>
              <w:t>Kaupapa</w:t>
            </w:r>
            <w:proofErr w:type="spellEnd"/>
            <w:r w:rsidR="00A86AC7">
              <w:rPr>
                <w:lang w:eastAsia="en-GB"/>
              </w:rPr>
              <w:t>,</w:t>
            </w:r>
            <w:r w:rsidRPr="00B305A9">
              <w:rPr>
                <w:lang w:eastAsia="en-GB"/>
              </w:rPr>
              <w:t xml:space="preserve"> Māori methodology.</w:t>
            </w:r>
          </w:p>
          <w:p w:rsidR="00BB0373" w:rsidRPr="00B305A9" w:rsidRDefault="00BB0373" w:rsidP="00151C6B">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151C6B">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151C6B">
            <w:pPr>
              <w:pStyle w:val="TableBulletPoint"/>
            </w:pPr>
            <w:r w:rsidRPr="00B305A9">
              <w:t>Healthy lifestyles are actively promoted and participated in, within the work area.</w:t>
            </w:r>
          </w:p>
          <w:p w:rsidR="00BB0373" w:rsidRPr="00B305A9" w:rsidRDefault="00BB0373" w:rsidP="00151C6B">
            <w:pPr>
              <w:pStyle w:val="TableBulletPoint"/>
            </w:pPr>
            <w:r w:rsidRPr="00B305A9">
              <w:t>Employees participate in Health and Safety within areas of work.</w:t>
            </w:r>
          </w:p>
          <w:p w:rsidR="00BB0373" w:rsidRPr="00B305A9" w:rsidRDefault="00BB0373" w:rsidP="00151C6B">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151C6B">
            <w:pPr>
              <w:pStyle w:val="TableBulletPoint"/>
            </w:pPr>
            <w:r w:rsidRPr="00B305A9">
              <w:t>Health and Safety policies have been read and understood and are applied in the workplace.</w:t>
            </w:r>
          </w:p>
          <w:p w:rsidR="00BB0373" w:rsidRPr="00B305A9" w:rsidRDefault="00BB0373" w:rsidP="00151C6B">
            <w:pPr>
              <w:pStyle w:val="TableBulletPoint"/>
            </w:pPr>
            <w:r w:rsidRPr="00B305A9">
              <w:t>Health and Safety policies are appropriately documented within specified timeframes and incidents are reported immediately.</w:t>
            </w:r>
          </w:p>
          <w:p w:rsidR="00BB0373" w:rsidRPr="00B305A9" w:rsidRDefault="00BB0373" w:rsidP="00151C6B">
            <w:pPr>
              <w:pStyle w:val="TableBulletPoint"/>
            </w:pPr>
            <w:r w:rsidRPr="00B305A9">
              <w:t>Any opportunities for improving Health and Safety are reported and acted upon in a timely manner.</w:t>
            </w:r>
          </w:p>
          <w:p w:rsidR="00BB0373" w:rsidRPr="00B305A9" w:rsidRDefault="00BB0373" w:rsidP="00151C6B">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151C6B">
            <w:pPr>
              <w:pStyle w:val="TableBulletPoint"/>
            </w:pPr>
            <w:r w:rsidRPr="00A86AC7">
              <w:t>Registration with the Nursing Council of New Zealand (NCNZ).</w:t>
            </w:r>
          </w:p>
          <w:p w:rsidR="00BD308C" w:rsidRPr="00A86AC7" w:rsidRDefault="00BD308C" w:rsidP="00151C6B">
            <w:pPr>
              <w:pStyle w:val="TableBulletPoint"/>
            </w:pPr>
            <w:r w:rsidRPr="00A86AC7">
              <w:t>Current Annual Practising Certificate</w:t>
            </w:r>
            <w:r w:rsidR="007300F7">
              <w:t xml:space="preserve"> in the appropriate scope</w:t>
            </w:r>
            <w:r w:rsidRPr="00A86AC7">
              <w:t>.</w:t>
            </w:r>
          </w:p>
          <w:p w:rsidR="007F5D98" w:rsidRPr="00A86AC7" w:rsidRDefault="00151C6B" w:rsidP="00151C6B">
            <w:pPr>
              <w:pStyle w:val="TableBulletPoint"/>
            </w:pPr>
            <w:r>
              <w:t>PG cert and/or PG DIP</w:t>
            </w:r>
          </w:p>
        </w:tc>
        <w:tc>
          <w:tcPr>
            <w:tcW w:w="5481" w:type="dxa"/>
            <w:tcBorders>
              <w:top w:val="single" w:sz="8" w:space="0" w:color="182B49"/>
              <w:bottom w:val="single" w:sz="8" w:space="0" w:color="182B49"/>
            </w:tcBorders>
          </w:tcPr>
          <w:p w:rsidR="008068F7" w:rsidRPr="008068F7" w:rsidRDefault="00151C6B" w:rsidP="00151C6B">
            <w:pPr>
              <w:pStyle w:val="TableBulletPoint"/>
            </w:pPr>
            <w:r>
              <w:t>Working towards masters</w:t>
            </w:r>
          </w:p>
          <w:p w:rsidR="007F5D98" w:rsidRPr="008068F7" w:rsidRDefault="008068F7" w:rsidP="00151C6B">
            <w:pPr>
              <w:pStyle w:val="TableBulletPoint"/>
            </w:pPr>
            <w:r w:rsidRPr="008068F7">
              <w:t>Current drivers’ license</w:t>
            </w:r>
            <w:r w:rsidR="00BD308C" w:rsidRPr="008068F7">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151C6B" w:rsidRDefault="00552459" w:rsidP="00151C6B">
            <w:pPr>
              <w:pStyle w:val="TableBulletPoint"/>
            </w:pPr>
            <w:r>
              <w:t>Within 3 months</w:t>
            </w:r>
            <w:r w:rsidR="00151C6B">
              <w:t xml:space="preserve"> operating theatre</w:t>
            </w:r>
            <w:r w:rsidR="00151C6B" w:rsidRPr="00C060C5">
              <w:t xml:space="preserve"> clinical practice</w:t>
            </w:r>
            <w:r w:rsidR="00151C6B">
              <w:t xml:space="preserve"> (elective &amp; acute)</w:t>
            </w:r>
          </w:p>
          <w:p w:rsidR="007F5D98" w:rsidRDefault="00151C6B" w:rsidP="00552459">
            <w:pPr>
              <w:pStyle w:val="TableBulletPoint"/>
            </w:pPr>
            <w:r w:rsidRPr="00151C6B">
              <w:t>Minimum 5 years post graduate nursing experience.</w:t>
            </w:r>
          </w:p>
          <w:p w:rsidR="00151C6B" w:rsidRPr="008068F7" w:rsidRDefault="00151C6B" w:rsidP="00151C6B">
            <w:pPr>
              <w:pStyle w:val="TableBulletPoint"/>
            </w:pPr>
            <w:r>
              <w:t xml:space="preserve">Prior experience in a Leadership role </w:t>
            </w:r>
          </w:p>
        </w:tc>
        <w:tc>
          <w:tcPr>
            <w:tcW w:w="5481" w:type="dxa"/>
            <w:tcBorders>
              <w:top w:val="single" w:sz="8" w:space="0" w:color="182B49"/>
              <w:bottom w:val="single" w:sz="8" w:space="0" w:color="182B49"/>
            </w:tcBorders>
          </w:tcPr>
          <w:p w:rsidR="007F5D98" w:rsidRPr="00A86AC7" w:rsidRDefault="00552459" w:rsidP="00151C6B">
            <w:pPr>
              <w:pStyle w:val="TableBulletPoint"/>
            </w:pPr>
            <w:r>
              <w:t>Meets expert level</w:t>
            </w:r>
            <w:r w:rsidRPr="008068F7">
              <w:t xml:space="preserve"> on the Professional Development and Recognition Programme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151C6B">
            <w:pPr>
              <w:pStyle w:val="TableBulletPoint"/>
            </w:pPr>
            <w:r w:rsidRPr="00A86AC7">
              <w:t xml:space="preserve">Te </w:t>
            </w:r>
            <w:proofErr w:type="spellStart"/>
            <w:r w:rsidRPr="00A86AC7">
              <w:t>Tiriti</w:t>
            </w:r>
            <w:proofErr w:type="spellEnd"/>
            <w:r w:rsidRPr="00A86AC7">
              <w:t xml:space="preserve"> O Waitangi in the provision of health care services and support to Māori.</w:t>
            </w:r>
          </w:p>
          <w:p w:rsidR="00A86AC7" w:rsidRPr="00A86AC7" w:rsidRDefault="00A86AC7" w:rsidP="00151C6B">
            <w:pPr>
              <w:pStyle w:val="TableBulletPoint"/>
            </w:pPr>
            <w:r w:rsidRPr="00A86AC7">
              <w:t xml:space="preserve">Te </w:t>
            </w:r>
            <w:proofErr w:type="spellStart"/>
            <w:r w:rsidRPr="00A86AC7">
              <w:t>Tiriti</w:t>
            </w:r>
            <w:proofErr w:type="spellEnd"/>
            <w:r w:rsidRPr="00A86AC7">
              <w:t xml:space="preserve"> O Waitangi in practice, process, policy development and decision making.</w:t>
            </w:r>
          </w:p>
          <w:p w:rsidR="00A86AC7" w:rsidRPr="00A86AC7" w:rsidRDefault="00A86AC7" w:rsidP="00151C6B">
            <w:pPr>
              <w:pStyle w:val="TableBulletPoint"/>
            </w:pPr>
            <w:r w:rsidRPr="00A86AC7">
              <w:t>Health and Disability Code of Consumer Rights 1996</w:t>
            </w:r>
          </w:p>
          <w:p w:rsidR="00A86AC7" w:rsidRPr="00A86AC7" w:rsidRDefault="00A86AC7" w:rsidP="00151C6B">
            <w:pPr>
              <w:pStyle w:val="TableBulletPoint"/>
            </w:pPr>
            <w:r w:rsidRPr="00A86AC7">
              <w:t>Health Information Privacy Code 1994</w:t>
            </w:r>
          </w:p>
          <w:p w:rsidR="00A86AC7" w:rsidRPr="00A86AC7" w:rsidRDefault="00A86AC7" w:rsidP="00151C6B">
            <w:pPr>
              <w:pStyle w:val="TableBulletPoint"/>
            </w:pPr>
            <w:r w:rsidRPr="00A86AC7">
              <w:t>Nursing Council of New Zealand Code of Conduct 2004</w:t>
            </w:r>
          </w:p>
          <w:p w:rsidR="00A86AC7" w:rsidRPr="00A86AC7" w:rsidRDefault="00A86AC7" w:rsidP="00151C6B">
            <w:pPr>
              <w:pStyle w:val="TableBulletPoint"/>
            </w:pPr>
            <w:r w:rsidRPr="00A86AC7">
              <w:t>Nursing Council of New Zealand Competencies for Scope of Registered Nurse 2005</w:t>
            </w:r>
          </w:p>
          <w:p w:rsidR="007F5D98" w:rsidRPr="00A86AC7" w:rsidRDefault="00A86AC7" w:rsidP="00151C6B">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8068F7" w:rsidRPr="008068F7" w:rsidRDefault="008068F7" w:rsidP="00151C6B">
            <w:pPr>
              <w:pStyle w:val="TableBulletPoint"/>
            </w:pPr>
            <w:r w:rsidRPr="008068F7">
              <w:t>Knowledge of Disability Support sector networks, Rehabilitation Sector and Maori systems and networks</w:t>
            </w:r>
            <w:r>
              <w:t>.</w:t>
            </w:r>
          </w:p>
          <w:p w:rsidR="007F5D98" w:rsidRPr="008068F7" w:rsidRDefault="008068F7" w:rsidP="00151C6B">
            <w:pPr>
              <w:pStyle w:val="TableBulletPoint"/>
            </w:pPr>
            <w:r w:rsidRPr="008068F7">
              <w:t xml:space="preserve">Have an awareness of Iwi and </w:t>
            </w:r>
            <w:proofErr w:type="spellStart"/>
            <w:r w:rsidRPr="008068F7">
              <w:t>Hapu</w:t>
            </w:r>
            <w:proofErr w:type="spellEnd"/>
            <w:r w:rsidRPr="008068F7">
              <w:t xml:space="preserve">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151C6B">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151C6B">
            <w:pPr>
              <w:pStyle w:val="TableBulletPoint"/>
            </w:pPr>
            <w:r w:rsidRPr="00A86AC7">
              <w:t xml:space="preserve">Proficiency in </w:t>
            </w:r>
            <w:proofErr w:type="spellStart"/>
            <w:r w:rsidRPr="00A86AC7">
              <w:t>tikanga</w:t>
            </w:r>
            <w:proofErr w:type="spellEnd"/>
            <w:r w:rsidRPr="00A86AC7">
              <w:t xml:space="preserve"> and </w:t>
            </w:r>
            <w:proofErr w:type="spellStart"/>
            <w:r w:rsidRPr="00A86AC7">
              <w:t>te</w:t>
            </w:r>
            <w:proofErr w:type="spellEnd"/>
            <w:r w:rsidRPr="00A86AC7">
              <w:t xml:space="preserv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151C6B">
            <w:pPr>
              <w:pStyle w:val="TableBulletPoint"/>
            </w:pPr>
            <w:r w:rsidRPr="00572FB9">
              <w:t>Caring and compassionate attitude towards clients, whanau and co-workers</w:t>
            </w:r>
            <w:r w:rsidR="00572FB9">
              <w:t>.</w:t>
            </w:r>
          </w:p>
          <w:p w:rsidR="008068F7" w:rsidRPr="00572FB9" w:rsidRDefault="00572FB9" w:rsidP="00151C6B">
            <w:pPr>
              <w:pStyle w:val="TableBulletPoint"/>
            </w:pPr>
            <w:r>
              <w:t>Motivated and self-</w:t>
            </w:r>
            <w:r w:rsidR="008068F7" w:rsidRPr="00572FB9">
              <w:t>directed</w:t>
            </w:r>
            <w:r>
              <w:t>.</w:t>
            </w:r>
          </w:p>
          <w:p w:rsidR="008068F7" w:rsidRPr="00572FB9" w:rsidRDefault="008068F7" w:rsidP="00151C6B">
            <w:pPr>
              <w:pStyle w:val="TableBulletPoint"/>
            </w:pPr>
            <w:r w:rsidRPr="00572FB9">
              <w:t>Excellent interpersonal skills</w:t>
            </w:r>
            <w:r w:rsidR="00572FB9">
              <w:t>.</w:t>
            </w:r>
          </w:p>
          <w:p w:rsidR="008068F7" w:rsidRPr="00572FB9" w:rsidRDefault="008068F7" w:rsidP="00151C6B">
            <w:pPr>
              <w:pStyle w:val="TableBulletPoint"/>
            </w:pPr>
            <w:r w:rsidRPr="00572FB9">
              <w:t>Adaptability and flexibility</w:t>
            </w:r>
            <w:r w:rsidR="00572FB9">
              <w:t>.</w:t>
            </w:r>
          </w:p>
          <w:p w:rsidR="008068F7" w:rsidRPr="00572FB9" w:rsidRDefault="008068F7" w:rsidP="00151C6B">
            <w:pPr>
              <w:pStyle w:val="TableBulletPoint"/>
            </w:pPr>
            <w:r w:rsidRPr="00572FB9">
              <w:t>Prioritisation, time and workload management skills</w:t>
            </w:r>
            <w:r w:rsidR="00572FB9">
              <w:t>.</w:t>
            </w:r>
          </w:p>
          <w:p w:rsidR="007F5D98" w:rsidRPr="00572FB9" w:rsidRDefault="008068F7" w:rsidP="00151C6B">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151C6B">
            <w:pPr>
              <w:pStyle w:val="TableBulletPoint"/>
              <w:rPr>
                <w:lang w:val="en-US"/>
              </w:rPr>
            </w:pPr>
            <w:r w:rsidRPr="00093463">
              <w:rPr>
                <w:lang w:val="en-US"/>
              </w:rPr>
              <w:t>Non-smoker preferred.</w:t>
            </w:r>
          </w:p>
          <w:p w:rsidR="002E5C9C" w:rsidRDefault="002E5C9C" w:rsidP="00151C6B">
            <w:pPr>
              <w:pStyle w:val="TableBulletPoint"/>
              <w:numPr>
                <w:ilvl w:val="0"/>
                <w:numId w:val="0"/>
              </w:numPr>
              <w:rPr>
                <w:lang w:val="en-US"/>
              </w:rPr>
            </w:pPr>
          </w:p>
          <w:p w:rsidR="002E5C9C" w:rsidRDefault="002E5C9C" w:rsidP="00151C6B">
            <w:pPr>
              <w:pStyle w:val="TableBulletPoint"/>
              <w:numPr>
                <w:ilvl w:val="0"/>
                <w:numId w:val="0"/>
              </w:numPr>
              <w:ind w:left="284"/>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151C6B">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 xml:space="preserve">About Te </w:t>
      </w:r>
      <w:proofErr w:type="spellStart"/>
      <w:r w:rsidRPr="007F5D98">
        <w:t>Whatu</w:t>
      </w:r>
      <w:proofErr w:type="spellEnd"/>
      <w:r w:rsidRPr="007F5D98">
        <w:t xml:space="preserve"> </w:t>
      </w:r>
      <w:proofErr w:type="spellStart"/>
      <w:r w:rsidRPr="007F5D98">
        <w:t>Ora</w:t>
      </w:r>
      <w:proofErr w:type="spellEnd"/>
      <w:r w:rsidRPr="007F5D98">
        <w:t xml:space="preserve">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w:t>
      </w:r>
      <w:proofErr w:type="spellStart"/>
      <w:r w:rsidR="002E5C9C">
        <w:t>Mauriora</w:t>
      </w:r>
      <w:proofErr w:type="spellEnd"/>
      <w:r w:rsidR="002E5C9C">
        <w:t xml:space="preserve">! </w:t>
      </w:r>
      <w:r w:rsidRPr="006A30D9">
        <w:t xml:space="preserve">In this vision </w:t>
      </w:r>
      <w:proofErr w:type="spellStart"/>
      <w:r w:rsidRPr="006A30D9">
        <w:t>Mauriora</w:t>
      </w:r>
      <w:proofErr w:type="spellEnd"/>
      <w:r w:rsidRPr="006A30D9">
        <w:t xml:space="preserve"> refers to the Mauri - being the life essence and the source of </w:t>
      </w:r>
      <w:r w:rsidR="003B0B50">
        <w:t>well-</w:t>
      </w:r>
      <w:r w:rsidRPr="006A30D9">
        <w:t xml:space="preserve">being, and </w:t>
      </w:r>
      <w:proofErr w:type="spellStart"/>
      <w:r w:rsidRPr="006A30D9">
        <w:t>ora</w:t>
      </w:r>
      <w:proofErr w:type="spellEnd"/>
      <w:r w:rsidRPr="006A30D9">
        <w:t xml:space="preserve">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proofErr w:type="spellStart"/>
      <w:r w:rsidRPr="003B0B50">
        <w:rPr>
          <w:rFonts w:cs="Arial"/>
          <w:b/>
          <w:szCs w:val="20"/>
        </w:rPr>
        <w:t>Manaakitanga</w:t>
      </w:r>
      <w:proofErr w:type="spellEnd"/>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proofErr w:type="spellStart"/>
      <w:r w:rsidRPr="003B0B50">
        <w:t>Tiriti</w:t>
      </w:r>
      <w:proofErr w:type="spellEnd"/>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 xml:space="preserve">Our expression of Te </w:t>
      </w:r>
      <w:proofErr w:type="spellStart"/>
      <w:r w:rsidRPr="006A30D9">
        <w:t>Tiriti</w:t>
      </w:r>
      <w:proofErr w:type="spellEnd"/>
      <w:r w:rsidRPr="006A30D9">
        <w:t xml:space="preserve"> o Waitangi</w:t>
      </w:r>
    </w:p>
    <w:p w:rsidR="003B0B50" w:rsidRPr="006A30D9" w:rsidRDefault="003B0B50" w:rsidP="003B0B50">
      <w:pPr>
        <w:jc w:val="both"/>
        <w:rPr>
          <w:rFonts w:cs="Arial"/>
          <w:bCs w:val="0"/>
          <w:szCs w:val="20"/>
        </w:rPr>
      </w:pPr>
      <w:r w:rsidRPr="006A30D9">
        <w:rPr>
          <w:rFonts w:cs="Arial"/>
          <w:bCs w:val="0"/>
          <w:szCs w:val="20"/>
        </w:rPr>
        <w:t xml:space="preserve">The text of Te </w:t>
      </w:r>
      <w:proofErr w:type="spellStart"/>
      <w:r w:rsidRPr="006A30D9">
        <w:rPr>
          <w:rFonts w:cs="Arial"/>
          <w:bCs w:val="0"/>
          <w:szCs w:val="20"/>
        </w:rPr>
        <w:t>Tiriti</w:t>
      </w:r>
      <w:proofErr w:type="spellEnd"/>
      <w:r w:rsidRPr="006A30D9">
        <w:rPr>
          <w:rFonts w:cs="Arial"/>
          <w:bCs w:val="0"/>
          <w:szCs w:val="20"/>
        </w:rPr>
        <w:t xml:space="preserve">,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tangata</w:t>
      </w:r>
      <w:proofErr w:type="spellEnd"/>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 xml:space="preserve">framework of the New Zealand Public Health and Disability Act (2000) to supporting the Crown’s commitment to upholding its </w:t>
      </w:r>
      <w:proofErr w:type="spellStart"/>
      <w:r w:rsidRPr="0030320E">
        <w:rPr>
          <w:rFonts w:cs="Arial"/>
          <w:bCs w:val="0"/>
          <w:szCs w:val="20"/>
        </w:rPr>
        <w:t>Tiriti</w:t>
      </w:r>
      <w:proofErr w:type="spellEnd"/>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8"/>
      <w:footerReference w:type="default" r:id="rId19"/>
      <w:headerReference w:type="first" r:id="rId20"/>
      <w:footerReference w:type="first" r:id="rId21"/>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492" w:rsidRDefault="00BA5492" w:rsidP="009E3D78">
      <w:r>
        <w:separator/>
      </w:r>
    </w:p>
  </w:endnote>
  <w:endnote w:type="continuationSeparator" w:id="0">
    <w:p w:rsidR="00BA5492" w:rsidRDefault="00BA5492"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C9472A">
      <w:rPr>
        <w:noProof/>
        <w:snapToGrid w:val="0"/>
        <w:color w:val="00A2AC"/>
        <w:sz w:val="16"/>
        <w:szCs w:val="16"/>
      </w:rPr>
      <w:t>2023.06.16 ACNM - Theatre Coordinator</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AE3B6A">
      <w:rPr>
        <w:noProof/>
        <w:snapToGrid w:val="0"/>
        <w:color w:val="00A2AC"/>
        <w:sz w:val="16"/>
        <w:szCs w:val="16"/>
      </w:rPr>
      <w:t>4</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AE3B6A">
      <w:rPr>
        <w:noProof/>
        <w:snapToGrid w:val="0"/>
        <w:color w:val="00A2AC"/>
        <w:sz w:val="16"/>
        <w:szCs w:val="16"/>
      </w:rPr>
      <w:t>10</w:t>
    </w:r>
    <w:r w:rsidRPr="00391821">
      <w:rPr>
        <w:snapToGrid w:val="0"/>
        <w:color w:val="00A2AC"/>
        <w:sz w:val="16"/>
        <w:szCs w:val="16"/>
      </w:rPr>
      <w:fldChar w:fldCharType="end"/>
    </w:r>
    <w:r w:rsidRPr="009E3D78">
      <w:rPr>
        <w:noProof/>
        <w:lang w:eastAsia="en-NZ"/>
      </w:rPr>
      <w:drawing>
        <wp:anchor distT="0" distB="0" distL="114300" distR="114300" simplePos="0" relativeHeight="251658240"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C9472A">
      <w:rPr>
        <w:noProof/>
        <w:snapToGrid w:val="0"/>
        <w:color w:val="00A2AC"/>
        <w:sz w:val="16"/>
        <w:szCs w:val="16"/>
      </w:rPr>
      <w:t>2023.06.16 ACNM - Theatre Coordinator</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AE3B6A">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AE3B6A">
      <w:rPr>
        <w:noProof/>
        <w:snapToGrid w:val="0"/>
        <w:color w:val="00A2AC"/>
        <w:sz w:val="16"/>
        <w:szCs w:val="16"/>
      </w:rPr>
      <w:t>10</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657216"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492" w:rsidRDefault="00BA5492" w:rsidP="009E3D78">
      <w:r>
        <w:separator/>
      </w:r>
    </w:p>
  </w:footnote>
  <w:footnote w:type="continuationSeparator" w:id="0">
    <w:p w:rsidR="00BA5492" w:rsidRDefault="00BA5492"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659264"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56192"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5168"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1261C8"/>
    <w:multiLevelType w:val="hybridMultilevel"/>
    <w:tmpl w:val="16003B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F541672"/>
    <w:multiLevelType w:val="hybridMultilevel"/>
    <w:tmpl w:val="BC267B1A"/>
    <w:lvl w:ilvl="0" w:tplc="14090001">
      <w:start w:val="1"/>
      <w:numFmt w:val="bullet"/>
      <w:lvlText w:val=""/>
      <w:lvlJc w:val="left"/>
      <w:pPr>
        <w:ind w:left="785" w:hanging="360"/>
      </w:pPr>
      <w:rPr>
        <w:rFonts w:ascii="Symbol" w:hAnsi="Symbol" w:hint="default"/>
      </w:rPr>
    </w:lvl>
    <w:lvl w:ilvl="1" w:tplc="14090003" w:tentative="1">
      <w:start w:val="1"/>
      <w:numFmt w:val="bullet"/>
      <w:lvlText w:val="o"/>
      <w:lvlJc w:val="left"/>
      <w:pPr>
        <w:ind w:left="1505" w:hanging="360"/>
      </w:pPr>
      <w:rPr>
        <w:rFonts w:ascii="Courier New" w:hAnsi="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4"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4A17A60"/>
    <w:multiLevelType w:val="hybridMultilevel"/>
    <w:tmpl w:val="1952B99A"/>
    <w:lvl w:ilvl="0" w:tplc="FD82EC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AD24164"/>
    <w:multiLevelType w:val="hybridMultilevel"/>
    <w:tmpl w:val="2046862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AEE35D0"/>
    <w:multiLevelType w:val="hybridMultilevel"/>
    <w:tmpl w:val="074EB1B6"/>
    <w:lvl w:ilvl="0" w:tplc="1DC8C6E0">
      <w:start w:val="1"/>
      <w:numFmt w:val="bullet"/>
      <w:pStyle w:val="TableBulletPoin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3"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00C669B"/>
    <w:multiLevelType w:val="hybridMultilevel"/>
    <w:tmpl w:val="6E343636"/>
    <w:lvl w:ilvl="0" w:tplc="182CAB30">
      <w:start w:val="1"/>
      <w:numFmt w:val="bullet"/>
      <w:lvlText w:val=""/>
      <w:lvlJc w:val="left"/>
      <w:pPr>
        <w:ind w:left="785"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6E52909"/>
    <w:multiLevelType w:val="hybridMultilevel"/>
    <w:tmpl w:val="0ED418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1257040"/>
    <w:multiLevelType w:val="hybridMultilevel"/>
    <w:tmpl w:val="C52CD08C"/>
    <w:lvl w:ilvl="0" w:tplc="20B6357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2"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3"/>
  </w:num>
  <w:num w:numId="3">
    <w:abstractNumId w:val="2"/>
  </w:num>
  <w:num w:numId="4">
    <w:abstractNumId w:val="8"/>
  </w:num>
  <w:num w:numId="5">
    <w:abstractNumId w:val="4"/>
  </w:num>
  <w:num w:numId="6">
    <w:abstractNumId w:val="12"/>
  </w:num>
  <w:num w:numId="7">
    <w:abstractNumId w:val="6"/>
  </w:num>
  <w:num w:numId="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15"/>
  </w:num>
  <w:num w:numId="12">
    <w:abstractNumId w:val="10"/>
  </w:num>
  <w:num w:numId="13">
    <w:abstractNumId w:val="17"/>
  </w:num>
  <w:num w:numId="14">
    <w:abstractNumId w:val="17"/>
  </w:num>
  <w:num w:numId="15">
    <w:abstractNumId w:val="0"/>
  </w:num>
  <w:num w:numId="16">
    <w:abstractNumId w:val="22"/>
  </w:num>
  <w:num w:numId="17">
    <w:abstractNumId w:val="9"/>
  </w:num>
  <w:num w:numId="18">
    <w:abstractNumId w:val="20"/>
  </w:num>
  <w:num w:numId="19">
    <w:abstractNumId w:val="16"/>
  </w:num>
  <w:num w:numId="20">
    <w:abstractNumId w:val="1"/>
  </w:num>
  <w:num w:numId="21">
    <w:abstractNumId w:val="3"/>
  </w:num>
  <w:num w:numId="22">
    <w:abstractNumId w:val="18"/>
  </w:num>
  <w:num w:numId="23">
    <w:abstractNumId w:val="14"/>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3035C"/>
    <w:rsid w:val="00044F8B"/>
    <w:rsid w:val="000805AF"/>
    <w:rsid w:val="000E70F4"/>
    <w:rsid w:val="000F3D07"/>
    <w:rsid w:val="00120D96"/>
    <w:rsid w:val="0013694A"/>
    <w:rsid w:val="00137DE3"/>
    <w:rsid w:val="00151C6B"/>
    <w:rsid w:val="00185210"/>
    <w:rsid w:val="001916EC"/>
    <w:rsid w:val="001949E5"/>
    <w:rsid w:val="001A1F68"/>
    <w:rsid w:val="001C4E6A"/>
    <w:rsid w:val="00204920"/>
    <w:rsid w:val="00227E52"/>
    <w:rsid w:val="00231CD1"/>
    <w:rsid w:val="002513C6"/>
    <w:rsid w:val="002D0BC6"/>
    <w:rsid w:val="002D242A"/>
    <w:rsid w:val="002D3BC1"/>
    <w:rsid w:val="002E5C9C"/>
    <w:rsid w:val="002F06D5"/>
    <w:rsid w:val="00311153"/>
    <w:rsid w:val="00330F08"/>
    <w:rsid w:val="00351CA0"/>
    <w:rsid w:val="00397BC6"/>
    <w:rsid w:val="003A1ACF"/>
    <w:rsid w:val="003A662F"/>
    <w:rsid w:val="003B0B50"/>
    <w:rsid w:val="003C0CAB"/>
    <w:rsid w:val="00403EDF"/>
    <w:rsid w:val="00423D1F"/>
    <w:rsid w:val="00443795"/>
    <w:rsid w:val="00447FAD"/>
    <w:rsid w:val="004E07B6"/>
    <w:rsid w:val="004E54ED"/>
    <w:rsid w:val="004F6518"/>
    <w:rsid w:val="00515F0E"/>
    <w:rsid w:val="00534B55"/>
    <w:rsid w:val="00537EFD"/>
    <w:rsid w:val="00552459"/>
    <w:rsid w:val="00572FB9"/>
    <w:rsid w:val="005A0508"/>
    <w:rsid w:val="005B3EC8"/>
    <w:rsid w:val="005D3293"/>
    <w:rsid w:val="005E3F34"/>
    <w:rsid w:val="00634CF7"/>
    <w:rsid w:val="00660A75"/>
    <w:rsid w:val="006A4B91"/>
    <w:rsid w:val="006B2830"/>
    <w:rsid w:val="006B3D28"/>
    <w:rsid w:val="00700A84"/>
    <w:rsid w:val="00716E1D"/>
    <w:rsid w:val="007300F7"/>
    <w:rsid w:val="007701BC"/>
    <w:rsid w:val="00776543"/>
    <w:rsid w:val="00784552"/>
    <w:rsid w:val="007F5D98"/>
    <w:rsid w:val="008068F7"/>
    <w:rsid w:val="00840C9F"/>
    <w:rsid w:val="00856690"/>
    <w:rsid w:val="00871C50"/>
    <w:rsid w:val="00875A15"/>
    <w:rsid w:val="00885311"/>
    <w:rsid w:val="008937B1"/>
    <w:rsid w:val="008D33E9"/>
    <w:rsid w:val="008D71A5"/>
    <w:rsid w:val="008E7F17"/>
    <w:rsid w:val="008F46FC"/>
    <w:rsid w:val="008F4C6D"/>
    <w:rsid w:val="00970960"/>
    <w:rsid w:val="009A5696"/>
    <w:rsid w:val="009B100B"/>
    <w:rsid w:val="009C0C7A"/>
    <w:rsid w:val="009E3D78"/>
    <w:rsid w:val="009E5B27"/>
    <w:rsid w:val="009F4DEF"/>
    <w:rsid w:val="00A02ADB"/>
    <w:rsid w:val="00A04E1B"/>
    <w:rsid w:val="00A33CA1"/>
    <w:rsid w:val="00A50E33"/>
    <w:rsid w:val="00A86AC7"/>
    <w:rsid w:val="00AB0BA6"/>
    <w:rsid w:val="00AE1DAF"/>
    <w:rsid w:val="00AE3B6A"/>
    <w:rsid w:val="00AF6A4C"/>
    <w:rsid w:val="00B16A6B"/>
    <w:rsid w:val="00B305A9"/>
    <w:rsid w:val="00B36619"/>
    <w:rsid w:val="00B46257"/>
    <w:rsid w:val="00B82DB9"/>
    <w:rsid w:val="00BA0B62"/>
    <w:rsid w:val="00BA5492"/>
    <w:rsid w:val="00BA61AA"/>
    <w:rsid w:val="00BB0373"/>
    <w:rsid w:val="00BD308C"/>
    <w:rsid w:val="00C36EC9"/>
    <w:rsid w:val="00C37430"/>
    <w:rsid w:val="00C40D80"/>
    <w:rsid w:val="00C424E2"/>
    <w:rsid w:val="00C4642B"/>
    <w:rsid w:val="00C82030"/>
    <w:rsid w:val="00C83A39"/>
    <w:rsid w:val="00C85DD0"/>
    <w:rsid w:val="00C93331"/>
    <w:rsid w:val="00C9472A"/>
    <w:rsid w:val="00CA170B"/>
    <w:rsid w:val="00CA2DB0"/>
    <w:rsid w:val="00D233AD"/>
    <w:rsid w:val="00D43C60"/>
    <w:rsid w:val="00E40B77"/>
    <w:rsid w:val="00E44EAA"/>
    <w:rsid w:val="00E70A4D"/>
    <w:rsid w:val="00EB2A03"/>
    <w:rsid w:val="00EE7C65"/>
    <w:rsid w:val="00EF000D"/>
    <w:rsid w:val="00F151C1"/>
    <w:rsid w:val="00F25F1C"/>
    <w:rsid w:val="00F57EE3"/>
    <w:rsid w:val="00F70F07"/>
    <w:rsid w:val="00F74DC4"/>
    <w:rsid w:val="00F82D97"/>
    <w:rsid w:val="00F86F0E"/>
    <w:rsid w:val="00F95559"/>
    <w:rsid w:val="00FA3D12"/>
    <w:rsid w:val="00FB08DE"/>
    <w:rsid w:val="00FE686D"/>
    <w:rsid w:val="00FF0E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151C6B"/>
    <w:pPr>
      <w:numPr>
        <w:numId w:val="24"/>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Default">
    <w:name w:val="Default"/>
    <w:rsid w:val="00D233A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1.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diagramData" Target="diagrams/data1.xml"/><Relationship Id="rId12" Type="http://schemas.openxmlformats.org/officeDocument/2006/relationships/hyperlink" Target="http://www.nursingcouncil.org.nz/content/download/263/1205/file/Nursing%20comp%20for%20RN.pdf"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Health Care Assistant/s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Anaesthetic Technicians</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Health Care Assistant/s</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Anaesthetic Technicians</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2382</Words>
  <Characters>13581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Paula Stockley</cp:lastModifiedBy>
  <cp:revision>3</cp:revision>
  <cp:lastPrinted>2023-06-18T21:49:00Z</cp:lastPrinted>
  <dcterms:created xsi:type="dcterms:W3CDTF">2024-04-09T03:42:00Z</dcterms:created>
  <dcterms:modified xsi:type="dcterms:W3CDTF">2024-04-11T04:21:00Z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-667759863</vt:i4>
  </property>
  <property fmtid="{D5CDD505-2E9C-101B-9397-08002B2CF9AE}" pid="3" name="_NewReviewCycle">
    <vt:lpwstr/>
  </property>
  <property fmtid="{D5CDD505-2E9C-101B-9397-08002B2CF9AE}" pid="4" name="_EmailSubject">
    <vt:lpwstr>Floor coordinator Theatre </vt:lpwstr>
  </property>
  <property fmtid="{D5CDD505-2E9C-101B-9397-08002B2CF9AE}" pid="5" name="_AuthorEmail">
    <vt:lpwstr>Jane.James@lakesdhb.govt.nz</vt:lpwstr>
  </property>
  <property fmtid="{D5CDD505-2E9C-101B-9397-08002B2CF9AE}" pid="6" name="_AuthorEmailDisplayName">
    <vt:lpwstr>Jane James</vt:lpwstr>
  </property>
  <property fmtid="{D5CDD505-2E9C-101B-9397-08002B2CF9AE}" pid="7" name="_PreviousAdHocReviewCycleID">
    <vt:i4>-544005332</vt:i4>
  </property>
  <property fmtid="{D5CDD505-2E9C-101B-9397-08002B2CF9AE}" pid="8" name="_ReviewingToolsShownOnce">
    <vt:lpwstr/>
  </property>
</Properties>
</file>