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E6" w:rsidRDefault="00EC25E6" w:rsidP="00E92A03">
      <w:pPr>
        <w:jc w:val="center"/>
        <w:rPr>
          <w:rFonts w:ascii="Arial" w:hAnsi="Arial" w:cs="Arial"/>
          <w:sz w:val="28"/>
          <w:szCs w:val="28"/>
        </w:rPr>
      </w:pPr>
      <w:bookmarkStart w:id="0" w:name="_GoBack"/>
      <w:bookmarkEnd w:id="0"/>
    </w:p>
    <w:p w:rsidR="00E972B7" w:rsidRDefault="00E972B7" w:rsidP="00E92A03">
      <w:pPr>
        <w:jc w:val="center"/>
        <w:rPr>
          <w:rFonts w:ascii="Arial" w:hAnsi="Arial" w:cs="Arial"/>
          <w:sz w:val="28"/>
          <w:szCs w:val="28"/>
        </w:rPr>
      </w:pPr>
    </w:p>
    <w:p w:rsidR="002367EE" w:rsidRDefault="00E92A03" w:rsidP="00E92A03">
      <w:pPr>
        <w:jc w:val="center"/>
        <w:rPr>
          <w:rFonts w:ascii="Arial" w:hAnsi="Arial" w:cs="Arial"/>
          <w:sz w:val="28"/>
          <w:szCs w:val="28"/>
        </w:rPr>
      </w:pPr>
      <w:r w:rsidRPr="00E92A03">
        <w:rPr>
          <w:rFonts w:ascii="Arial" w:hAnsi="Arial" w:cs="Arial"/>
          <w:sz w:val="28"/>
          <w:szCs w:val="28"/>
        </w:rPr>
        <w:t>Patient information</w:t>
      </w:r>
    </w:p>
    <w:p w:rsidR="00E92A03" w:rsidRDefault="00B45AAD" w:rsidP="00E92A03">
      <w:pPr>
        <w:jc w:val="center"/>
        <w:rPr>
          <w:rFonts w:ascii="Arial" w:hAnsi="Arial" w:cs="Arial"/>
          <w:sz w:val="28"/>
          <w:szCs w:val="28"/>
        </w:rPr>
      </w:pPr>
      <w:r>
        <w:rPr>
          <w:rFonts w:ascii="Arial" w:hAnsi="Arial" w:cs="Arial"/>
          <w:sz w:val="28"/>
          <w:szCs w:val="28"/>
        </w:rPr>
        <w:t>Community Treatment</w:t>
      </w:r>
      <w:r w:rsidR="00E92A03">
        <w:rPr>
          <w:rFonts w:ascii="Arial" w:hAnsi="Arial" w:cs="Arial"/>
          <w:sz w:val="28"/>
          <w:szCs w:val="28"/>
        </w:rPr>
        <w:t xml:space="preserve"> of </w:t>
      </w:r>
      <w:r w:rsidR="00632BD9">
        <w:rPr>
          <w:rFonts w:ascii="Arial" w:hAnsi="Arial" w:cs="Arial"/>
          <w:sz w:val="28"/>
          <w:szCs w:val="28"/>
        </w:rPr>
        <w:t>Cellulitis</w:t>
      </w:r>
    </w:p>
    <w:p w:rsidR="00E607DE" w:rsidRDefault="00E607DE" w:rsidP="00E92A03">
      <w:pPr>
        <w:jc w:val="center"/>
        <w:rPr>
          <w:rFonts w:ascii="Arial" w:hAnsi="Arial" w:cs="Arial"/>
          <w:sz w:val="28"/>
          <w:szCs w:val="28"/>
        </w:rPr>
      </w:pPr>
    </w:p>
    <w:p w:rsidR="00632BD9" w:rsidRPr="00632BD9" w:rsidRDefault="00632BD9" w:rsidP="00632BD9">
      <w:pPr>
        <w:rPr>
          <w:rFonts w:ascii="Arial" w:hAnsi="Arial" w:cs="Arial"/>
          <w:sz w:val="24"/>
          <w:szCs w:val="24"/>
          <w:u w:val="single"/>
        </w:rPr>
      </w:pPr>
      <w:r w:rsidRPr="00E92A03">
        <w:rPr>
          <w:rFonts w:ascii="Arial" w:hAnsi="Arial" w:cs="Arial"/>
          <w:sz w:val="24"/>
          <w:szCs w:val="24"/>
          <w:u w:val="single"/>
        </w:rPr>
        <w:t>The medication treatment</w:t>
      </w:r>
      <w:r>
        <w:rPr>
          <w:rFonts w:ascii="Arial" w:hAnsi="Arial" w:cs="Arial"/>
          <w:sz w:val="24"/>
          <w:szCs w:val="24"/>
          <w:u w:val="single"/>
        </w:rPr>
        <w:t>:</w:t>
      </w:r>
    </w:p>
    <w:p w:rsidR="00B45AAD" w:rsidRDefault="00632BD9" w:rsidP="00632BD9">
      <w:pPr>
        <w:rPr>
          <w:rFonts w:ascii="Arial" w:hAnsi="Arial" w:cs="Arial"/>
          <w:b w:val="0"/>
          <w:bCs/>
          <w:sz w:val="24"/>
          <w:szCs w:val="24"/>
        </w:rPr>
      </w:pPr>
      <w:r w:rsidRPr="00632BD9">
        <w:rPr>
          <w:rFonts w:ascii="Arial" w:hAnsi="Arial" w:cs="Arial"/>
          <w:b w:val="0"/>
          <w:bCs/>
          <w:sz w:val="24"/>
          <w:szCs w:val="24"/>
        </w:rPr>
        <w:t>You have been diagnosed with an infection of the skin called cellulitis.</w:t>
      </w:r>
    </w:p>
    <w:p w:rsidR="00B45AAD" w:rsidRDefault="00B45AAD" w:rsidP="00632BD9">
      <w:pPr>
        <w:rPr>
          <w:rFonts w:ascii="Arial" w:hAnsi="Arial" w:cs="Arial"/>
          <w:b w:val="0"/>
          <w:bCs/>
          <w:sz w:val="24"/>
          <w:szCs w:val="24"/>
        </w:rPr>
      </w:pPr>
    </w:p>
    <w:p w:rsidR="00E92A03" w:rsidRDefault="00632BD9" w:rsidP="00E607DE">
      <w:pPr>
        <w:rPr>
          <w:rFonts w:ascii="Arial" w:hAnsi="Arial" w:cs="Arial"/>
          <w:b w:val="0"/>
          <w:sz w:val="24"/>
          <w:szCs w:val="24"/>
        </w:rPr>
      </w:pPr>
      <w:r w:rsidRPr="00632BD9">
        <w:rPr>
          <w:rFonts w:ascii="Arial" w:hAnsi="Arial" w:cs="Arial"/>
          <w:b w:val="0"/>
          <w:bCs/>
          <w:sz w:val="24"/>
          <w:szCs w:val="24"/>
        </w:rPr>
        <w:t xml:space="preserve">Your doctor has put you on to antibiotics to help fight the </w:t>
      </w:r>
      <w:r w:rsidR="00B45AAD">
        <w:rPr>
          <w:rFonts w:ascii="Arial" w:hAnsi="Arial" w:cs="Arial"/>
          <w:b w:val="0"/>
          <w:bCs/>
          <w:sz w:val="24"/>
          <w:szCs w:val="24"/>
        </w:rPr>
        <w:t xml:space="preserve">infection. </w:t>
      </w:r>
    </w:p>
    <w:p w:rsidR="00B45AAD" w:rsidRDefault="00B45AAD" w:rsidP="00E92A03">
      <w:pPr>
        <w:rPr>
          <w:rFonts w:ascii="Arial" w:hAnsi="Arial" w:cs="Arial"/>
          <w:b w:val="0"/>
          <w:sz w:val="24"/>
          <w:szCs w:val="24"/>
        </w:rPr>
      </w:pPr>
    </w:p>
    <w:p w:rsidR="00B45AAD" w:rsidRPr="00632BD9" w:rsidRDefault="00B45AAD" w:rsidP="00B45AAD">
      <w:pPr>
        <w:rPr>
          <w:rFonts w:ascii="Arial" w:hAnsi="Arial" w:cs="Arial"/>
          <w:b w:val="0"/>
          <w:bCs/>
          <w:sz w:val="24"/>
          <w:szCs w:val="24"/>
        </w:rPr>
      </w:pPr>
      <w:r w:rsidRPr="00632BD9">
        <w:rPr>
          <w:rFonts w:ascii="Arial" w:hAnsi="Arial" w:cs="Arial"/>
          <w:b w:val="0"/>
          <w:bCs/>
          <w:sz w:val="24"/>
          <w:szCs w:val="24"/>
        </w:rPr>
        <w:t>It is very important that you take all your antibiotics to ensure that the infection improves. Please complete the course of antibiotics even if you are feeling better before the end of the course.</w:t>
      </w:r>
    </w:p>
    <w:p w:rsidR="00B45AAD" w:rsidRDefault="00B45AAD" w:rsidP="00E92A03">
      <w:pPr>
        <w:rPr>
          <w:rFonts w:ascii="Arial" w:hAnsi="Arial" w:cs="Arial"/>
          <w:b w:val="0"/>
          <w:sz w:val="24"/>
          <w:szCs w:val="24"/>
        </w:rPr>
      </w:pPr>
    </w:p>
    <w:p w:rsidR="007E3F85" w:rsidRDefault="007E3F85" w:rsidP="00E92A03">
      <w:pPr>
        <w:rPr>
          <w:rFonts w:ascii="Arial" w:hAnsi="Arial" w:cs="Arial"/>
          <w:b w:val="0"/>
          <w:bCs/>
          <w:sz w:val="24"/>
          <w:szCs w:val="16"/>
        </w:rPr>
      </w:pPr>
      <w:r w:rsidRPr="007E3F85">
        <w:rPr>
          <w:rFonts w:ascii="Arial" w:hAnsi="Arial" w:cs="Arial"/>
          <w:bCs/>
          <w:sz w:val="24"/>
          <w:szCs w:val="24"/>
          <w:u w:val="single"/>
        </w:rPr>
        <w:t>Elevat</w:t>
      </w:r>
      <w:r>
        <w:rPr>
          <w:rFonts w:ascii="Arial" w:hAnsi="Arial" w:cs="Arial"/>
          <w:bCs/>
          <w:sz w:val="24"/>
          <w:szCs w:val="24"/>
          <w:u w:val="single"/>
        </w:rPr>
        <w:t>e your infected arm or leg above your heart</w:t>
      </w:r>
      <w:r w:rsidRPr="007E3F85">
        <w:rPr>
          <w:rFonts w:ascii="Arial" w:hAnsi="Arial" w:cs="Arial"/>
          <w:bCs/>
          <w:sz w:val="24"/>
          <w:szCs w:val="24"/>
          <w:u w:val="single"/>
        </w:rPr>
        <w:t>:</w:t>
      </w:r>
      <w:r w:rsidR="00632BD9" w:rsidRPr="00632BD9">
        <w:rPr>
          <w:noProof/>
        </w:rPr>
        <w:t xml:space="preserve"> </w:t>
      </w:r>
      <w:r w:rsidR="00731A46">
        <w:rPr>
          <w:noProof/>
          <w:lang w:val="en-NZ"/>
        </w:rPr>
        <w:drawing>
          <wp:inline distT="0" distB="0" distL="0" distR="0">
            <wp:extent cx="5819775" cy="25050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2505075"/>
                    </a:xfrm>
                    <a:prstGeom prst="rect">
                      <a:avLst/>
                    </a:prstGeom>
                    <a:noFill/>
                    <a:ln>
                      <a:noFill/>
                    </a:ln>
                  </pic:spPr>
                </pic:pic>
              </a:graphicData>
            </a:graphic>
          </wp:inline>
        </w:drawing>
      </w:r>
    </w:p>
    <w:p w:rsidR="007E3F85" w:rsidRPr="007E3F85" w:rsidRDefault="007E3F85" w:rsidP="00E92A03">
      <w:pPr>
        <w:rPr>
          <w:rFonts w:ascii="Arial" w:hAnsi="Arial" w:cs="Arial"/>
          <w:b w:val="0"/>
          <w:bCs/>
          <w:i/>
          <w:iCs/>
          <w:sz w:val="24"/>
          <w:szCs w:val="16"/>
        </w:rPr>
      </w:pPr>
      <w:r w:rsidRPr="007E3F85">
        <w:rPr>
          <w:rFonts w:ascii="Arial" w:hAnsi="Arial" w:cs="Arial"/>
          <w:b w:val="0"/>
          <w:bCs/>
          <w:i/>
          <w:iCs/>
          <w:sz w:val="24"/>
          <w:szCs w:val="16"/>
        </w:rPr>
        <w:t>Why?</w:t>
      </w:r>
    </w:p>
    <w:p w:rsidR="007E3F85" w:rsidRDefault="007E3F85" w:rsidP="00E92A03">
      <w:pPr>
        <w:rPr>
          <w:rFonts w:ascii="Arial" w:hAnsi="Arial" w:cs="Arial"/>
          <w:b w:val="0"/>
          <w:bCs/>
          <w:sz w:val="24"/>
          <w:szCs w:val="16"/>
        </w:rPr>
      </w:pPr>
      <w:r w:rsidRPr="007E3F85">
        <w:rPr>
          <w:rFonts w:ascii="Arial" w:hAnsi="Arial" w:cs="Arial"/>
          <w:b w:val="0"/>
          <w:bCs/>
          <w:sz w:val="24"/>
          <w:szCs w:val="16"/>
        </w:rPr>
        <w:t>Elevation is as important as your antibiotics in treating your cellulitis</w:t>
      </w:r>
      <w:r>
        <w:rPr>
          <w:rFonts w:ascii="Arial" w:hAnsi="Arial" w:cs="Arial"/>
          <w:b w:val="0"/>
          <w:bCs/>
          <w:sz w:val="24"/>
          <w:szCs w:val="16"/>
        </w:rPr>
        <w:t xml:space="preserve">. </w:t>
      </w:r>
    </w:p>
    <w:p w:rsidR="007E3F85" w:rsidRDefault="007E3F85" w:rsidP="007E3F85">
      <w:pPr>
        <w:ind w:firstLine="720"/>
        <w:rPr>
          <w:rFonts w:ascii="Arial" w:hAnsi="Arial" w:cs="Arial"/>
          <w:b w:val="0"/>
          <w:bCs/>
          <w:sz w:val="24"/>
          <w:szCs w:val="16"/>
        </w:rPr>
      </w:pPr>
      <w:r>
        <w:rPr>
          <w:rFonts w:ascii="Arial" w:hAnsi="Arial" w:cs="Arial"/>
          <w:b w:val="0"/>
          <w:bCs/>
          <w:sz w:val="24"/>
          <w:szCs w:val="16"/>
        </w:rPr>
        <w:t xml:space="preserve">- </w:t>
      </w:r>
      <w:r w:rsidRPr="007E3F85">
        <w:rPr>
          <w:rFonts w:ascii="Arial" w:hAnsi="Arial" w:cs="Arial"/>
          <w:b w:val="0"/>
          <w:bCs/>
          <w:sz w:val="24"/>
          <w:szCs w:val="16"/>
        </w:rPr>
        <w:t>It reduces swelling</w:t>
      </w:r>
    </w:p>
    <w:p w:rsidR="007E3F85" w:rsidRDefault="007E3F85" w:rsidP="007E3F85">
      <w:pPr>
        <w:ind w:firstLine="720"/>
        <w:rPr>
          <w:rFonts w:ascii="Arial" w:hAnsi="Arial" w:cs="Arial"/>
          <w:b w:val="0"/>
          <w:bCs/>
          <w:sz w:val="24"/>
          <w:szCs w:val="16"/>
        </w:rPr>
      </w:pPr>
      <w:r w:rsidRPr="007E3F85">
        <w:rPr>
          <w:rFonts w:ascii="Arial" w:hAnsi="Arial" w:cs="Arial"/>
          <w:b w:val="0"/>
          <w:bCs/>
          <w:sz w:val="24"/>
          <w:szCs w:val="16"/>
        </w:rPr>
        <w:t>- It reduces pain</w:t>
      </w:r>
    </w:p>
    <w:p w:rsidR="007E3F85" w:rsidRDefault="007E3F85" w:rsidP="007E3F85">
      <w:pPr>
        <w:ind w:firstLine="720"/>
        <w:rPr>
          <w:rFonts w:ascii="Arial" w:hAnsi="Arial" w:cs="Arial"/>
          <w:b w:val="0"/>
          <w:bCs/>
          <w:sz w:val="24"/>
          <w:szCs w:val="16"/>
        </w:rPr>
      </w:pPr>
      <w:r w:rsidRPr="007E3F85">
        <w:rPr>
          <w:rFonts w:ascii="Arial" w:hAnsi="Arial" w:cs="Arial"/>
          <w:b w:val="0"/>
          <w:bCs/>
          <w:sz w:val="24"/>
          <w:szCs w:val="16"/>
        </w:rPr>
        <w:t>- It improves the circulation of antibiotic</w:t>
      </w:r>
    </w:p>
    <w:p w:rsidR="007E3F85" w:rsidRDefault="007E3F85" w:rsidP="007E3F85">
      <w:pPr>
        <w:ind w:firstLine="720"/>
        <w:rPr>
          <w:rFonts w:ascii="Arial" w:hAnsi="Arial" w:cs="Arial"/>
          <w:b w:val="0"/>
          <w:bCs/>
          <w:sz w:val="24"/>
          <w:szCs w:val="16"/>
        </w:rPr>
      </w:pPr>
      <w:r w:rsidRPr="007E3F85">
        <w:rPr>
          <w:rFonts w:ascii="Arial" w:hAnsi="Arial" w:cs="Arial"/>
          <w:b w:val="0"/>
          <w:bCs/>
          <w:sz w:val="24"/>
          <w:szCs w:val="16"/>
        </w:rPr>
        <w:t>- It may prevent a stay in hospital</w:t>
      </w:r>
    </w:p>
    <w:p w:rsidR="007E3F85" w:rsidRPr="007E3F85" w:rsidRDefault="007E3F85" w:rsidP="00E92A03">
      <w:pPr>
        <w:rPr>
          <w:rFonts w:ascii="Arial" w:hAnsi="Arial" w:cs="Arial"/>
          <w:b w:val="0"/>
          <w:bCs/>
          <w:i/>
          <w:iCs/>
          <w:sz w:val="24"/>
          <w:szCs w:val="16"/>
        </w:rPr>
      </w:pPr>
      <w:r w:rsidRPr="007E3F85">
        <w:rPr>
          <w:rFonts w:ascii="Arial" w:hAnsi="Arial" w:cs="Arial"/>
          <w:b w:val="0"/>
          <w:bCs/>
          <w:i/>
          <w:iCs/>
          <w:sz w:val="24"/>
          <w:szCs w:val="16"/>
        </w:rPr>
        <w:t>When?</w:t>
      </w:r>
    </w:p>
    <w:p w:rsidR="007E3F85" w:rsidRDefault="007E3F85" w:rsidP="007E3F85">
      <w:pPr>
        <w:ind w:firstLine="720"/>
        <w:rPr>
          <w:rFonts w:ascii="Arial" w:hAnsi="Arial" w:cs="Arial"/>
          <w:b w:val="0"/>
          <w:bCs/>
          <w:sz w:val="24"/>
          <w:szCs w:val="16"/>
        </w:rPr>
      </w:pPr>
      <w:r>
        <w:rPr>
          <w:rFonts w:ascii="Arial" w:hAnsi="Arial" w:cs="Arial"/>
          <w:b w:val="0"/>
          <w:bCs/>
          <w:sz w:val="24"/>
          <w:szCs w:val="16"/>
        </w:rPr>
        <w:t>-</w:t>
      </w:r>
      <w:r w:rsidRPr="007E3F85">
        <w:rPr>
          <w:rFonts w:ascii="Arial" w:hAnsi="Arial" w:cs="Arial"/>
          <w:b w:val="0"/>
          <w:bCs/>
          <w:sz w:val="24"/>
          <w:szCs w:val="16"/>
        </w:rPr>
        <w:t xml:space="preserve"> Elevate the affected limb the MAJORITY of the day</w:t>
      </w:r>
    </w:p>
    <w:p w:rsidR="007E3F85" w:rsidRDefault="007E3F85" w:rsidP="007E3F85">
      <w:pPr>
        <w:ind w:firstLine="720"/>
        <w:rPr>
          <w:rFonts w:ascii="Arial" w:hAnsi="Arial" w:cs="Arial"/>
          <w:b w:val="0"/>
          <w:bCs/>
          <w:sz w:val="24"/>
          <w:szCs w:val="16"/>
        </w:rPr>
      </w:pPr>
      <w:r w:rsidRPr="007E3F85">
        <w:rPr>
          <w:rFonts w:ascii="Arial" w:hAnsi="Arial" w:cs="Arial"/>
          <w:b w:val="0"/>
          <w:bCs/>
          <w:sz w:val="24"/>
          <w:szCs w:val="16"/>
        </w:rPr>
        <w:t>- You may get up for a short time every hour, e.g. to go to the toilet or get some food/drink</w:t>
      </w:r>
    </w:p>
    <w:p w:rsidR="007E3F85" w:rsidRDefault="007E3F85" w:rsidP="007E3F85">
      <w:pPr>
        <w:ind w:firstLine="720"/>
        <w:rPr>
          <w:rFonts w:ascii="Arial" w:hAnsi="Arial" w:cs="Arial"/>
          <w:b w:val="0"/>
          <w:bCs/>
          <w:sz w:val="24"/>
          <w:szCs w:val="16"/>
        </w:rPr>
      </w:pPr>
      <w:r w:rsidRPr="007E3F85">
        <w:rPr>
          <w:rFonts w:ascii="Arial" w:hAnsi="Arial" w:cs="Arial"/>
          <w:b w:val="0"/>
          <w:bCs/>
          <w:sz w:val="24"/>
          <w:szCs w:val="16"/>
        </w:rPr>
        <w:t>- You should remain off work and avoid heavy housework/DIY/gardening</w:t>
      </w:r>
    </w:p>
    <w:p w:rsidR="007E3F85" w:rsidRPr="007E3F85" w:rsidRDefault="007E3F85" w:rsidP="007E3F85">
      <w:pPr>
        <w:rPr>
          <w:rFonts w:ascii="Arial" w:hAnsi="Arial" w:cs="Arial"/>
          <w:b w:val="0"/>
          <w:bCs/>
          <w:i/>
          <w:iCs/>
          <w:sz w:val="24"/>
          <w:szCs w:val="16"/>
        </w:rPr>
      </w:pPr>
      <w:r w:rsidRPr="007E3F85">
        <w:rPr>
          <w:rFonts w:ascii="Arial" w:hAnsi="Arial" w:cs="Arial"/>
          <w:b w:val="0"/>
          <w:bCs/>
          <w:i/>
          <w:iCs/>
          <w:sz w:val="24"/>
          <w:szCs w:val="16"/>
        </w:rPr>
        <w:t>How long?</w:t>
      </w:r>
    </w:p>
    <w:p w:rsidR="007E3F85" w:rsidRDefault="007E3F85" w:rsidP="007E3F85">
      <w:pPr>
        <w:rPr>
          <w:rFonts w:ascii="Arial" w:hAnsi="Arial" w:cs="Arial"/>
          <w:b w:val="0"/>
          <w:bCs/>
          <w:sz w:val="24"/>
          <w:szCs w:val="16"/>
        </w:rPr>
      </w:pPr>
      <w:r w:rsidRPr="007E3F85">
        <w:rPr>
          <w:rFonts w:ascii="Arial" w:hAnsi="Arial" w:cs="Arial"/>
          <w:b w:val="0"/>
          <w:bCs/>
          <w:sz w:val="24"/>
          <w:szCs w:val="16"/>
        </w:rPr>
        <w:t>- Elevate for a few days, depending on how severe, until improvement (or your doctor advises)</w:t>
      </w:r>
    </w:p>
    <w:p w:rsidR="001B1863" w:rsidRPr="007E3F85" w:rsidRDefault="007E3F85" w:rsidP="007E3F85">
      <w:pPr>
        <w:rPr>
          <w:rFonts w:ascii="Arial" w:hAnsi="Arial" w:cs="Arial"/>
          <w:b w:val="0"/>
          <w:bCs/>
          <w:sz w:val="24"/>
          <w:szCs w:val="16"/>
        </w:rPr>
      </w:pPr>
      <w:r w:rsidRPr="007E3F85">
        <w:rPr>
          <w:rFonts w:ascii="Arial" w:hAnsi="Arial" w:cs="Arial"/>
          <w:b w:val="0"/>
          <w:bCs/>
          <w:sz w:val="24"/>
          <w:szCs w:val="16"/>
        </w:rPr>
        <w:t>- If you do not elevate, the success of your treatment may fail and you may end up in hospital</w:t>
      </w:r>
    </w:p>
    <w:p w:rsidR="001B1863" w:rsidRDefault="001B1863" w:rsidP="001B1863">
      <w:pPr>
        <w:rPr>
          <w:rFonts w:ascii="Arial" w:hAnsi="Arial" w:cs="Arial"/>
          <w:b w:val="0"/>
          <w:sz w:val="24"/>
          <w:szCs w:val="24"/>
        </w:rPr>
      </w:pPr>
    </w:p>
    <w:p w:rsidR="001B1863" w:rsidRPr="00EC25E6" w:rsidRDefault="001B1863" w:rsidP="001B1863">
      <w:pPr>
        <w:rPr>
          <w:rFonts w:ascii="Arial" w:hAnsi="Arial" w:cs="Arial"/>
          <w:sz w:val="24"/>
          <w:szCs w:val="24"/>
          <w:u w:val="single"/>
        </w:rPr>
      </w:pPr>
      <w:r w:rsidRPr="00EC25E6">
        <w:rPr>
          <w:rFonts w:ascii="Arial" w:hAnsi="Arial" w:cs="Arial"/>
          <w:sz w:val="24"/>
          <w:szCs w:val="24"/>
          <w:u w:val="single"/>
        </w:rPr>
        <w:t>General:</w:t>
      </w:r>
    </w:p>
    <w:p w:rsidR="001B1863" w:rsidRDefault="001B1863" w:rsidP="001B1863">
      <w:pPr>
        <w:rPr>
          <w:rFonts w:ascii="Arial" w:hAnsi="Arial" w:cs="Arial"/>
          <w:b w:val="0"/>
          <w:sz w:val="24"/>
          <w:szCs w:val="24"/>
        </w:rPr>
      </w:pPr>
      <w:r>
        <w:rPr>
          <w:rFonts w:ascii="Arial" w:hAnsi="Arial" w:cs="Arial"/>
          <w:b w:val="0"/>
          <w:sz w:val="24"/>
          <w:szCs w:val="24"/>
        </w:rPr>
        <w:t>Rest and allow yourself to recover. Drink plenty of water.</w:t>
      </w:r>
    </w:p>
    <w:p w:rsidR="00EC25E6" w:rsidRDefault="00EC25E6" w:rsidP="001B1863">
      <w:pPr>
        <w:rPr>
          <w:rFonts w:ascii="Arial" w:hAnsi="Arial" w:cs="Arial"/>
          <w:b w:val="0"/>
          <w:sz w:val="24"/>
          <w:szCs w:val="24"/>
        </w:rPr>
      </w:pPr>
    </w:p>
    <w:p w:rsidR="00632BD9" w:rsidRDefault="00632BD9" w:rsidP="00632BD9">
      <w:pPr>
        <w:rPr>
          <w:rFonts w:ascii="Arial" w:hAnsi="Arial" w:cs="Arial"/>
          <w:sz w:val="24"/>
          <w:szCs w:val="24"/>
          <w:u w:val="single"/>
        </w:rPr>
      </w:pPr>
      <w:r w:rsidRPr="001B1863">
        <w:rPr>
          <w:rFonts w:ascii="Arial" w:hAnsi="Arial" w:cs="Arial"/>
          <w:sz w:val="24"/>
          <w:szCs w:val="24"/>
          <w:u w:val="single"/>
        </w:rPr>
        <w:t>Wound care:</w:t>
      </w:r>
    </w:p>
    <w:p w:rsidR="00632BD9" w:rsidRDefault="00632BD9" w:rsidP="00632BD9">
      <w:pPr>
        <w:rPr>
          <w:rFonts w:ascii="Arial" w:hAnsi="Arial" w:cs="Arial"/>
          <w:b w:val="0"/>
          <w:sz w:val="24"/>
          <w:szCs w:val="24"/>
        </w:rPr>
      </w:pPr>
      <w:r>
        <w:rPr>
          <w:rFonts w:ascii="Arial" w:hAnsi="Arial" w:cs="Arial"/>
          <w:b w:val="0"/>
          <w:sz w:val="24"/>
          <w:szCs w:val="24"/>
        </w:rPr>
        <w:t>If you have an open wound, keep it clean and covered with a dressing.</w:t>
      </w:r>
    </w:p>
    <w:p w:rsidR="00E607DE" w:rsidRDefault="00E607DE" w:rsidP="00632BD9">
      <w:pPr>
        <w:rPr>
          <w:rFonts w:ascii="Arial" w:hAnsi="Arial" w:cs="Arial"/>
          <w:b w:val="0"/>
          <w:sz w:val="24"/>
          <w:szCs w:val="24"/>
        </w:rPr>
      </w:pPr>
    </w:p>
    <w:p w:rsidR="00E607DE" w:rsidRDefault="00E607DE" w:rsidP="00632BD9">
      <w:pPr>
        <w:rPr>
          <w:rFonts w:ascii="Arial" w:hAnsi="Arial" w:cs="Arial"/>
          <w:b w:val="0"/>
          <w:sz w:val="24"/>
          <w:szCs w:val="24"/>
        </w:rPr>
      </w:pPr>
    </w:p>
    <w:p w:rsidR="00E607DE" w:rsidRDefault="00E607DE" w:rsidP="00632BD9">
      <w:pPr>
        <w:rPr>
          <w:rFonts w:ascii="Arial" w:hAnsi="Arial" w:cs="Arial"/>
          <w:b w:val="0"/>
          <w:sz w:val="24"/>
          <w:szCs w:val="24"/>
        </w:rPr>
      </w:pPr>
    </w:p>
    <w:p w:rsidR="00E607DE" w:rsidRDefault="00E607DE" w:rsidP="00632BD9">
      <w:pPr>
        <w:rPr>
          <w:rFonts w:ascii="Arial" w:hAnsi="Arial" w:cs="Arial"/>
          <w:b w:val="0"/>
          <w:sz w:val="24"/>
          <w:szCs w:val="24"/>
        </w:rPr>
      </w:pPr>
    </w:p>
    <w:p w:rsidR="00E607DE" w:rsidRDefault="00E607DE" w:rsidP="00632BD9">
      <w:pPr>
        <w:rPr>
          <w:rFonts w:ascii="Arial" w:hAnsi="Arial" w:cs="Arial"/>
          <w:b w:val="0"/>
          <w:sz w:val="24"/>
          <w:szCs w:val="24"/>
        </w:rPr>
      </w:pPr>
    </w:p>
    <w:p w:rsidR="00923723" w:rsidRDefault="00923723" w:rsidP="00F15B23">
      <w:pPr>
        <w:rPr>
          <w:rFonts w:ascii="Arial" w:hAnsi="Arial" w:cs="Arial"/>
          <w:sz w:val="28"/>
          <w:szCs w:val="28"/>
          <w:u w:val="single"/>
        </w:rPr>
      </w:pPr>
    </w:p>
    <w:p w:rsidR="00F15B23" w:rsidRDefault="00F15B23" w:rsidP="00F15B23">
      <w:pPr>
        <w:rPr>
          <w:rFonts w:ascii="Arial" w:hAnsi="Arial" w:cs="Arial"/>
          <w:sz w:val="28"/>
          <w:szCs w:val="28"/>
          <w:u w:val="single"/>
        </w:rPr>
      </w:pPr>
      <w:r>
        <w:rPr>
          <w:rFonts w:ascii="Arial" w:hAnsi="Arial" w:cs="Arial"/>
          <w:sz w:val="28"/>
          <w:szCs w:val="28"/>
          <w:u w:val="single"/>
        </w:rPr>
        <w:t>Follow Up:</w:t>
      </w:r>
    </w:p>
    <w:p w:rsidR="00F15B23" w:rsidRPr="00F15B23" w:rsidRDefault="00F15B23" w:rsidP="00F15B23">
      <w:pPr>
        <w:rPr>
          <w:rFonts w:ascii="Arial" w:hAnsi="Arial" w:cs="Arial"/>
          <w:b w:val="0"/>
          <w:bCs/>
          <w:sz w:val="22"/>
          <w:szCs w:val="22"/>
          <w:u w:val="single"/>
        </w:rPr>
      </w:pPr>
      <w:r w:rsidRPr="00F15B23">
        <w:rPr>
          <w:rFonts w:ascii="Arial" w:hAnsi="Arial" w:cs="Arial"/>
          <w:b w:val="0"/>
          <w:bCs/>
          <w:sz w:val="24"/>
          <w:szCs w:val="16"/>
        </w:rPr>
        <w:t xml:space="preserve">Follow-up appointments </w:t>
      </w:r>
      <w:r>
        <w:rPr>
          <w:rFonts w:ascii="Arial" w:hAnsi="Arial" w:cs="Arial"/>
          <w:b w:val="0"/>
          <w:bCs/>
          <w:sz w:val="24"/>
          <w:szCs w:val="16"/>
        </w:rPr>
        <w:t>for your cellulitis</w:t>
      </w:r>
      <w:r w:rsidRPr="00F15B23">
        <w:rPr>
          <w:rFonts w:ascii="Arial" w:hAnsi="Arial" w:cs="Arial"/>
          <w:b w:val="0"/>
          <w:bCs/>
          <w:sz w:val="24"/>
          <w:szCs w:val="16"/>
        </w:rPr>
        <w:t xml:space="preserve"> are free of charge.</w:t>
      </w:r>
      <w:r w:rsidR="00474884">
        <w:rPr>
          <w:rFonts w:ascii="Arial" w:hAnsi="Arial" w:cs="Arial"/>
          <w:b w:val="0"/>
          <w:bCs/>
          <w:sz w:val="24"/>
          <w:szCs w:val="16"/>
        </w:rPr>
        <w:t xml:space="preserve"> Your GP should have discussed with you when they would like to see you again.</w:t>
      </w:r>
      <w:r w:rsidRPr="00F15B23">
        <w:rPr>
          <w:rFonts w:ascii="Arial" w:hAnsi="Arial" w:cs="Arial"/>
          <w:b w:val="0"/>
          <w:bCs/>
          <w:sz w:val="24"/>
          <w:szCs w:val="16"/>
        </w:rPr>
        <w:t xml:space="preserve"> If you think you need to be reviewed sooner than your booked appointment you can attend an afterhours GP at no cost</w:t>
      </w:r>
    </w:p>
    <w:p w:rsidR="00F15B23" w:rsidRDefault="00F15B23" w:rsidP="001B1863">
      <w:pPr>
        <w:rPr>
          <w:rFonts w:ascii="Arial" w:hAnsi="Arial" w:cs="Arial"/>
          <w:sz w:val="24"/>
          <w:szCs w:val="24"/>
          <w:u w:val="single"/>
        </w:rPr>
      </w:pPr>
    </w:p>
    <w:p w:rsidR="00F15B23" w:rsidRDefault="00F15B23" w:rsidP="00F15B23">
      <w:pPr>
        <w:rPr>
          <w:rFonts w:ascii="Arial" w:hAnsi="Arial" w:cs="Arial"/>
          <w:sz w:val="24"/>
          <w:szCs w:val="24"/>
          <w:u w:val="single"/>
        </w:rPr>
      </w:pPr>
      <w:r>
        <w:rPr>
          <w:rFonts w:ascii="Arial" w:hAnsi="Arial" w:cs="Arial"/>
          <w:sz w:val="24"/>
          <w:szCs w:val="24"/>
          <w:u w:val="single"/>
        </w:rPr>
        <w:t>Your doctor will want to see you sooner if</w:t>
      </w:r>
      <w:r w:rsidR="00632BD9" w:rsidRPr="00632BD9">
        <w:rPr>
          <w:rFonts w:ascii="Arial" w:hAnsi="Arial" w:cs="Arial"/>
          <w:sz w:val="24"/>
          <w:szCs w:val="24"/>
          <w:u w:val="single"/>
        </w:rPr>
        <w:t>:</w:t>
      </w:r>
    </w:p>
    <w:p w:rsidR="00F15B23" w:rsidRDefault="00632BD9" w:rsidP="00F15B23">
      <w:pPr>
        <w:numPr>
          <w:ilvl w:val="0"/>
          <w:numId w:val="2"/>
        </w:numPr>
        <w:rPr>
          <w:rFonts w:ascii="Arial" w:hAnsi="Arial" w:cs="Arial"/>
          <w:b w:val="0"/>
          <w:bCs/>
          <w:sz w:val="24"/>
          <w:szCs w:val="24"/>
        </w:rPr>
      </w:pPr>
      <w:r w:rsidRPr="00632BD9">
        <w:rPr>
          <w:rFonts w:ascii="Arial" w:hAnsi="Arial" w:cs="Arial"/>
          <w:b w:val="0"/>
          <w:bCs/>
          <w:sz w:val="24"/>
          <w:szCs w:val="24"/>
        </w:rPr>
        <w:t>You have symptoms of an allergic reaction.</w:t>
      </w:r>
    </w:p>
    <w:p w:rsidR="00F15B23" w:rsidRDefault="00632BD9" w:rsidP="00F15B23">
      <w:pPr>
        <w:numPr>
          <w:ilvl w:val="1"/>
          <w:numId w:val="2"/>
        </w:numPr>
        <w:rPr>
          <w:rFonts w:ascii="Arial" w:hAnsi="Arial" w:cs="Arial"/>
          <w:b w:val="0"/>
          <w:bCs/>
          <w:sz w:val="24"/>
          <w:szCs w:val="24"/>
        </w:rPr>
      </w:pPr>
      <w:r w:rsidRPr="00632BD9">
        <w:rPr>
          <w:rFonts w:ascii="Arial" w:hAnsi="Arial" w:cs="Arial"/>
          <w:b w:val="0"/>
          <w:bCs/>
          <w:sz w:val="24"/>
          <w:szCs w:val="24"/>
        </w:rPr>
        <w:t>If you experience severe symptoms such as swelling around the mouth, difficulty breathing, or you collapse – please call an ambulance.</w:t>
      </w:r>
    </w:p>
    <w:p w:rsidR="00F15B23" w:rsidRDefault="00632BD9" w:rsidP="00F15B23">
      <w:pPr>
        <w:numPr>
          <w:ilvl w:val="1"/>
          <w:numId w:val="2"/>
        </w:numPr>
        <w:rPr>
          <w:rFonts w:ascii="Arial" w:hAnsi="Arial" w:cs="Arial"/>
          <w:b w:val="0"/>
          <w:bCs/>
          <w:sz w:val="24"/>
          <w:szCs w:val="24"/>
        </w:rPr>
      </w:pPr>
      <w:r w:rsidRPr="00632BD9">
        <w:rPr>
          <w:rFonts w:ascii="Arial" w:hAnsi="Arial" w:cs="Arial"/>
          <w:b w:val="0"/>
          <w:bCs/>
          <w:sz w:val="24"/>
          <w:szCs w:val="24"/>
        </w:rPr>
        <w:t>For milder symptoms such as a rash or diarrhoea – please see your doctor before taking further antibiotics.</w:t>
      </w:r>
    </w:p>
    <w:p w:rsidR="00F15B23" w:rsidRDefault="00632BD9" w:rsidP="00F15B23">
      <w:pPr>
        <w:numPr>
          <w:ilvl w:val="0"/>
          <w:numId w:val="2"/>
        </w:numPr>
        <w:rPr>
          <w:rFonts w:ascii="Arial" w:hAnsi="Arial" w:cs="Arial"/>
          <w:b w:val="0"/>
          <w:bCs/>
          <w:sz w:val="24"/>
          <w:szCs w:val="24"/>
        </w:rPr>
      </w:pPr>
      <w:r w:rsidRPr="00632BD9">
        <w:rPr>
          <w:rFonts w:ascii="Arial" w:hAnsi="Arial" w:cs="Arial"/>
          <w:b w:val="0"/>
          <w:bCs/>
          <w:sz w:val="24"/>
          <w:szCs w:val="24"/>
        </w:rPr>
        <w:t>You start to feel more unwell and ‘flu-like’ with a worsening fever, uncontrollable shakes, light-headedness or dizziness. Drinking water/fluids and taking paracetamol may help with these symptoms. Seek medical advice if you do not improve.</w:t>
      </w:r>
    </w:p>
    <w:p w:rsidR="00F15B23" w:rsidRDefault="00632BD9" w:rsidP="00F15B23">
      <w:pPr>
        <w:numPr>
          <w:ilvl w:val="0"/>
          <w:numId w:val="2"/>
        </w:numPr>
        <w:rPr>
          <w:rFonts w:ascii="Arial" w:hAnsi="Arial" w:cs="Arial"/>
          <w:b w:val="0"/>
          <w:bCs/>
          <w:sz w:val="24"/>
          <w:szCs w:val="24"/>
        </w:rPr>
      </w:pPr>
      <w:r w:rsidRPr="00632BD9">
        <w:rPr>
          <w:rFonts w:ascii="Arial" w:hAnsi="Arial" w:cs="Arial"/>
          <w:b w:val="0"/>
          <w:bCs/>
          <w:sz w:val="24"/>
          <w:szCs w:val="24"/>
        </w:rPr>
        <w:t>You think the pain and swelling in your arm / leg is getting worse. Your healthcare provider may draw a line around the redness. It is not unusual for the redness to spread and get a little worse before it gets better, but if increasing redness is associated with pain and swelling, please seek further advice.</w:t>
      </w:r>
    </w:p>
    <w:p w:rsidR="00632BD9" w:rsidRDefault="00632BD9" w:rsidP="00F15B23">
      <w:pPr>
        <w:numPr>
          <w:ilvl w:val="0"/>
          <w:numId w:val="2"/>
        </w:numPr>
        <w:rPr>
          <w:rFonts w:ascii="Arial" w:hAnsi="Arial" w:cs="Arial"/>
          <w:b w:val="0"/>
          <w:bCs/>
          <w:sz w:val="24"/>
          <w:szCs w:val="24"/>
        </w:rPr>
      </w:pPr>
      <w:r w:rsidRPr="00632BD9">
        <w:rPr>
          <w:rFonts w:ascii="Arial" w:hAnsi="Arial" w:cs="Arial"/>
          <w:b w:val="0"/>
          <w:bCs/>
          <w:sz w:val="24"/>
          <w:szCs w:val="24"/>
        </w:rPr>
        <w:t>Your skin starts to weep and open up like a wound.</w:t>
      </w:r>
    </w:p>
    <w:p w:rsidR="00F15B23" w:rsidRPr="00632BD9" w:rsidRDefault="00F15B23" w:rsidP="00F15B23">
      <w:pPr>
        <w:rPr>
          <w:rFonts w:ascii="Arial" w:hAnsi="Arial" w:cs="Arial"/>
          <w:b w:val="0"/>
          <w:bCs/>
          <w:sz w:val="24"/>
          <w:szCs w:val="24"/>
        </w:rPr>
      </w:pPr>
    </w:p>
    <w:p w:rsidR="00EC25E6" w:rsidRPr="001B1863" w:rsidRDefault="00EC25E6" w:rsidP="00494DB6">
      <w:pPr>
        <w:rPr>
          <w:rFonts w:ascii="Arial" w:hAnsi="Arial" w:cs="Arial"/>
          <w:b w:val="0"/>
          <w:sz w:val="24"/>
          <w:szCs w:val="24"/>
        </w:rPr>
      </w:pPr>
    </w:p>
    <w:sectPr w:rsidR="00EC25E6" w:rsidRPr="001B1863" w:rsidSect="00494DB6">
      <w:headerReference w:type="default" r:id="rId9"/>
      <w:pgSz w:w="11907" w:h="16840" w:code="9"/>
      <w:pgMar w:top="1134" w:right="1418" w:bottom="567" w:left="1418" w:header="720" w:footer="720" w:gutter="0"/>
      <w:paperSrc w:first="4" w:other="1"/>
      <w:cols w:space="720"/>
      <w:docGrid w:linePitch="4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76A" w:rsidRDefault="0081176A" w:rsidP="00E92A03">
      <w:r>
        <w:separator/>
      </w:r>
    </w:p>
  </w:endnote>
  <w:endnote w:type="continuationSeparator" w:id="0">
    <w:p w:rsidR="0081176A" w:rsidRDefault="0081176A" w:rsidP="00E9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76A" w:rsidRDefault="0081176A" w:rsidP="00E92A03">
      <w:r>
        <w:separator/>
      </w:r>
    </w:p>
  </w:footnote>
  <w:footnote w:type="continuationSeparator" w:id="0">
    <w:p w:rsidR="0081176A" w:rsidRDefault="0081176A" w:rsidP="00E92A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03" w:rsidRDefault="00731A46" w:rsidP="00E92A03">
    <w:pPr>
      <w:pStyle w:val="Header"/>
      <w:jc w:val="center"/>
    </w:pPr>
    <w:r>
      <w:rPr>
        <w:noProof/>
        <w:lang w:val="en-NZ"/>
      </w:rPr>
      <w:drawing>
        <wp:anchor distT="0" distB="0" distL="114300" distR="114300" simplePos="0" relativeHeight="251657728" behindDoc="1" locked="0" layoutInCell="1" allowOverlap="1">
          <wp:simplePos x="0" y="0"/>
          <wp:positionH relativeFrom="column">
            <wp:posOffset>1456055</wp:posOffset>
          </wp:positionH>
          <wp:positionV relativeFrom="paragraph">
            <wp:posOffset>-208915</wp:posOffset>
          </wp:positionV>
          <wp:extent cx="2275205" cy="780415"/>
          <wp:effectExtent l="0" t="0" r="0" b="0"/>
          <wp:wrapTight wrapText="bothSides">
            <wp:wrapPolygon edited="0">
              <wp:start x="9947" y="0"/>
              <wp:lineTo x="3255" y="16872"/>
              <wp:lineTo x="0" y="18981"/>
              <wp:lineTo x="0" y="21090"/>
              <wp:lineTo x="21341" y="21090"/>
              <wp:lineTo x="21341" y="18981"/>
              <wp:lineTo x="17905" y="16872"/>
              <wp:lineTo x="11032" y="0"/>
              <wp:lineTo x="9947" y="0"/>
            </wp:wrapPolygon>
          </wp:wrapTight>
          <wp:docPr id="1" name="Picture 1" descr="LD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H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7804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91512"/>
    <w:multiLevelType w:val="hybridMultilevel"/>
    <w:tmpl w:val="0F50C5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1180496"/>
    <w:multiLevelType w:val="hybridMultilevel"/>
    <w:tmpl w:val="8F2646B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03"/>
    <w:rsid w:val="001B1863"/>
    <w:rsid w:val="001B3356"/>
    <w:rsid w:val="002136AD"/>
    <w:rsid w:val="002367EE"/>
    <w:rsid w:val="002A5438"/>
    <w:rsid w:val="002C1C25"/>
    <w:rsid w:val="00323C8A"/>
    <w:rsid w:val="0035222C"/>
    <w:rsid w:val="0035448E"/>
    <w:rsid w:val="00474884"/>
    <w:rsid w:val="00494DB6"/>
    <w:rsid w:val="004E46B6"/>
    <w:rsid w:val="005158CF"/>
    <w:rsid w:val="00632BD9"/>
    <w:rsid w:val="006944D2"/>
    <w:rsid w:val="006D3A78"/>
    <w:rsid w:val="006F59C0"/>
    <w:rsid w:val="00713549"/>
    <w:rsid w:val="00731A46"/>
    <w:rsid w:val="007E3F85"/>
    <w:rsid w:val="0081176A"/>
    <w:rsid w:val="00815D65"/>
    <w:rsid w:val="0087589C"/>
    <w:rsid w:val="00884BA6"/>
    <w:rsid w:val="00923723"/>
    <w:rsid w:val="00970842"/>
    <w:rsid w:val="009D197B"/>
    <w:rsid w:val="00A93106"/>
    <w:rsid w:val="00AD0727"/>
    <w:rsid w:val="00B45AAD"/>
    <w:rsid w:val="00B96568"/>
    <w:rsid w:val="00BD7364"/>
    <w:rsid w:val="00CB0CAF"/>
    <w:rsid w:val="00D44989"/>
    <w:rsid w:val="00D7364C"/>
    <w:rsid w:val="00E607DE"/>
    <w:rsid w:val="00E67EC2"/>
    <w:rsid w:val="00E92A03"/>
    <w:rsid w:val="00E972B7"/>
    <w:rsid w:val="00EC25E6"/>
    <w:rsid w:val="00EF209F"/>
    <w:rsid w:val="00F15B23"/>
    <w:rsid w:val="00F372A2"/>
    <w:rsid w:val="00F72E88"/>
    <w:rsid w:val="00FE0E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CB5C00B1-1BB0-4BF1-8294-7CA6B926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2A03"/>
    <w:pPr>
      <w:tabs>
        <w:tab w:val="center" w:pos="4513"/>
        <w:tab w:val="right" w:pos="9026"/>
      </w:tabs>
    </w:pPr>
  </w:style>
  <w:style w:type="character" w:customStyle="1" w:styleId="HeaderChar">
    <w:name w:val="Header Char"/>
    <w:link w:val="Header"/>
    <w:rsid w:val="00E92A03"/>
    <w:rPr>
      <w:b/>
      <w:sz w:val="32"/>
      <w:lang w:val="en-AU"/>
    </w:rPr>
  </w:style>
  <w:style w:type="paragraph" w:styleId="Footer">
    <w:name w:val="footer"/>
    <w:basedOn w:val="Normal"/>
    <w:link w:val="FooterChar"/>
    <w:rsid w:val="00E92A03"/>
    <w:pPr>
      <w:tabs>
        <w:tab w:val="center" w:pos="4513"/>
        <w:tab w:val="right" w:pos="9026"/>
      </w:tabs>
    </w:pPr>
  </w:style>
  <w:style w:type="character" w:customStyle="1" w:styleId="FooterChar">
    <w:name w:val="Footer Char"/>
    <w:link w:val="Footer"/>
    <w:rsid w:val="00E92A03"/>
    <w:rPr>
      <w:b/>
      <w:sz w:val="32"/>
      <w:lang w:val="en-AU"/>
    </w:rPr>
  </w:style>
  <w:style w:type="table" w:styleId="TableGrid">
    <w:name w:val="Table Grid"/>
    <w:basedOn w:val="TableNormal"/>
    <w:rsid w:val="0021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0727"/>
    <w:rPr>
      <w:rFonts w:ascii="Tahoma" w:hAnsi="Tahoma" w:cs="Tahoma"/>
      <w:sz w:val="16"/>
      <w:szCs w:val="16"/>
    </w:rPr>
  </w:style>
  <w:style w:type="character" w:customStyle="1" w:styleId="BalloonTextChar">
    <w:name w:val="Balloon Text Char"/>
    <w:link w:val="BalloonText"/>
    <w:rsid w:val="00AD0727"/>
    <w:rPr>
      <w:rFonts w:ascii="Tahoma" w:hAnsi="Tahoma" w:cs="Tahoma"/>
      <w:b/>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DF90-6A9F-403E-A89D-721E0D4C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4637F9B0</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Lakes District Health Board</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Murphy</dc:creator>
  <cp:lastModifiedBy>Alison King (Communications)</cp:lastModifiedBy>
  <cp:revision>2</cp:revision>
  <cp:lastPrinted>2020-08-25T23:31:00Z</cp:lastPrinted>
  <dcterms:created xsi:type="dcterms:W3CDTF">2022-03-03T21:10:00Z</dcterms:created>
  <dcterms:modified xsi:type="dcterms:W3CDTF">2022-03-03T21:10:00Z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330000472</vt:i4>
  </property>
  <property fmtid="{D5CDD505-2E9C-101B-9397-08002B2CF9AE}" pid="3" name="_NewReviewCycle">
    <vt:lpwstr/>
  </property>
  <property fmtid="{D5CDD505-2E9C-101B-9397-08002B2CF9AE}" pid="4" name="_EmailSubject">
    <vt:lpwstr>Community Cellulitis Pathway</vt:lpwstr>
  </property>
  <property fmtid="{D5CDD505-2E9C-101B-9397-08002B2CF9AE}" pid="5" name="_AuthorEmail">
    <vt:lpwstr>Nikki.Murphy@lakesdhb.govt.nz</vt:lpwstr>
  </property>
  <property fmtid="{D5CDD505-2E9C-101B-9397-08002B2CF9AE}" pid="6" name="_AuthorEmailDisplayName">
    <vt:lpwstr>Nikki Murphy</vt:lpwstr>
  </property>
  <property fmtid="{D5CDD505-2E9C-101B-9397-08002B2CF9AE}" pid="7" name="_PreviousAdHocReviewCycleID">
    <vt:i4>-27382220</vt:i4>
  </property>
  <property fmtid="{D5CDD505-2E9C-101B-9397-08002B2CF9AE}" pid="8" name="_ReviewingToolsShownOnce">
    <vt:lpwstr/>
  </property>
</Properties>
</file>